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C05" w:rsidRPr="00C132B2" w:rsidRDefault="007123B9" w:rsidP="00A36C05">
      <w:pPr>
        <w:jc w:val="right"/>
        <w:rPr>
          <w:rFonts w:asciiTheme="majorHAnsi" w:hAnsiTheme="majorHAnsi"/>
          <w:b/>
          <w:sz w:val="28"/>
          <w:szCs w:val="28"/>
        </w:rPr>
      </w:pPr>
      <w:bookmarkStart w:id="0" w:name="_GoBack"/>
      <w:bookmarkEnd w:id="0"/>
      <w:r>
        <w:rPr>
          <w:b/>
          <w:noProof/>
          <w:sz w:val="28"/>
          <w:szCs w:val="28"/>
          <w:lang w:eastAsia="en-GB"/>
        </w:rPr>
        <w:drawing>
          <wp:inline distT="0" distB="0" distL="0" distR="0" wp14:anchorId="0EB3C998" wp14:editId="22497309">
            <wp:extent cx="798394" cy="798394"/>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reef concep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94" cy="798394"/>
                    </a:xfrm>
                    <a:prstGeom prst="rect">
                      <a:avLst/>
                    </a:prstGeom>
                  </pic:spPr>
                </pic:pic>
              </a:graphicData>
            </a:graphic>
          </wp:inline>
        </w:drawing>
      </w:r>
      <w:r w:rsidR="00E75041" w:rsidRPr="00C132B2">
        <w:rPr>
          <w:rFonts w:asciiTheme="majorHAnsi" w:hAnsiTheme="majorHAnsi"/>
          <w:b/>
          <w:sz w:val="28"/>
          <w:szCs w:val="28"/>
        </w:rPr>
        <w:t xml:space="preserve"> </w:t>
      </w:r>
    </w:p>
    <w:p w:rsidR="00C87F9E" w:rsidRPr="00C164BF" w:rsidRDefault="00CD5C4E" w:rsidP="00C132B2">
      <w:pPr>
        <w:pStyle w:val="Listenabsatz"/>
        <w:jc w:val="center"/>
        <w:rPr>
          <w:b/>
          <w:sz w:val="28"/>
          <w:szCs w:val="28"/>
        </w:rPr>
      </w:pPr>
      <w:r>
        <w:rPr>
          <w:rFonts w:asciiTheme="majorHAnsi" w:hAnsiTheme="majorHAnsi"/>
          <w:b/>
          <w:sz w:val="28"/>
          <w:szCs w:val="28"/>
        </w:rPr>
        <w:t>reef-concept</w:t>
      </w:r>
      <w:r w:rsidR="00E75041" w:rsidRPr="00C164BF">
        <w:rPr>
          <w:rFonts w:asciiTheme="majorHAnsi" w:hAnsiTheme="majorHAnsi"/>
          <w:b/>
          <w:sz w:val="28"/>
          <w:szCs w:val="28"/>
        </w:rPr>
        <w:t xml:space="preserve"> TEIL I</w:t>
      </w:r>
    </w:p>
    <w:p w:rsidR="007123B9" w:rsidRPr="002772C7" w:rsidRDefault="00C132B2">
      <w:pPr>
        <w:rPr>
          <w:rFonts w:asciiTheme="majorHAnsi" w:hAnsiTheme="majorHAnsi"/>
          <w:b/>
          <w:sz w:val="28"/>
          <w:szCs w:val="28"/>
        </w:rPr>
      </w:pPr>
      <w:r>
        <w:rPr>
          <w:rFonts w:asciiTheme="majorHAnsi" w:hAnsiTheme="majorHAnsi"/>
          <w:b/>
          <w:sz w:val="28"/>
          <w:szCs w:val="28"/>
        </w:rPr>
        <w:t>z</w:t>
      </w:r>
      <w:r w:rsidR="00CE3E3E" w:rsidRPr="002772C7">
        <w:rPr>
          <w:rFonts w:asciiTheme="majorHAnsi" w:hAnsiTheme="majorHAnsi"/>
          <w:b/>
          <w:sz w:val="28"/>
          <w:szCs w:val="28"/>
        </w:rPr>
        <w:t>ur Person</w:t>
      </w:r>
      <w:r w:rsidR="005C6078">
        <w:rPr>
          <w:rFonts w:asciiTheme="majorHAnsi" w:hAnsiTheme="majorHAnsi"/>
          <w:b/>
          <w:sz w:val="28"/>
          <w:szCs w:val="2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2C2F68" w:rsidRPr="00CD5C4E" w:rsidTr="00CE3E3E">
        <w:tc>
          <w:tcPr>
            <w:tcW w:w="3085" w:type="dxa"/>
          </w:tcPr>
          <w:p w:rsidR="002C2F68" w:rsidRDefault="002C2F68">
            <w:pPr>
              <w:rPr>
                <w:b/>
                <w:sz w:val="28"/>
                <w:szCs w:val="28"/>
              </w:rPr>
            </w:pPr>
          </w:p>
          <w:p w:rsidR="002C2F68" w:rsidRDefault="002C2F68">
            <w:pPr>
              <w:rPr>
                <w:b/>
                <w:sz w:val="28"/>
                <w:szCs w:val="28"/>
              </w:rPr>
            </w:pPr>
            <w:r>
              <w:rPr>
                <w:b/>
                <w:noProof/>
                <w:sz w:val="28"/>
                <w:szCs w:val="28"/>
                <w:lang w:eastAsia="en-GB"/>
              </w:rPr>
              <w:drawing>
                <wp:inline distT="0" distB="0" distL="0" distR="0" wp14:anchorId="2F506586" wp14:editId="3A538E70">
                  <wp:extent cx="1316736" cy="16916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ät-Okt-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736" cy="1691640"/>
                          </a:xfrm>
                          <a:prstGeom prst="rect">
                            <a:avLst/>
                          </a:prstGeom>
                        </pic:spPr>
                      </pic:pic>
                    </a:graphicData>
                  </a:graphic>
                </wp:inline>
              </w:drawing>
            </w:r>
          </w:p>
          <w:p w:rsidR="002C2F68" w:rsidRDefault="002C2F68">
            <w:pPr>
              <w:rPr>
                <w:b/>
                <w:sz w:val="28"/>
                <w:szCs w:val="28"/>
              </w:rPr>
            </w:pPr>
          </w:p>
          <w:p w:rsidR="002C2F68" w:rsidRDefault="002C2F68">
            <w:pPr>
              <w:rPr>
                <w:b/>
                <w:sz w:val="28"/>
                <w:szCs w:val="28"/>
              </w:rPr>
            </w:pPr>
          </w:p>
          <w:p w:rsidR="002C2F68" w:rsidRDefault="002C2F68">
            <w:pPr>
              <w:rPr>
                <w:b/>
                <w:sz w:val="28"/>
                <w:szCs w:val="28"/>
              </w:rPr>
            </w:pPr>
          </w:p>
        </w:tc>
        <w:tc>
          <w:tcPr>
            <w:tcW w:w="6203" w:type="dxa"/>
          </w:tcPr>
          <w:p w:rsidR="002C2F68" w:rsidRPr="000F5A74" w:rsidRDefault="002772C7" w:rsidP="002772C7">
            <w:pPr>
              <w:rPr>
                <w:rFonts w:ascii="Tahoma" w:eastAsia="SimSun" w:hAnsi="Tahoma" w:cs="Tahoma"/>
                <w:sz w:val="28"/>
                <w:szCs w:val="28"/>
                <w:lang w:val="de-DE"/>
              </w:rPr>
            </w:pPr>
            <w:r w:rsidRPr="000F5A74">
              <w:rPr>
                <w:rFonts w:ascii="Tahoma" w:eastAsia="SimSun" w:hAnsi="Tahoma" w:cs="Tahoma"/>
                <w:sz w:val="28"/>
                <w:szCs w:val="28"/>
                <w:lang w:val="de-DE"/>
              </w:rPr>
              <w:t xml:space="preserve">Hallo liebe Meerwasseraquarianerinnen und Aquarianer. </w:t>
            </w:r>
            <w:r w:rsidR="002C2F68" w:rsidRPr="000F5A74">
              <w:rPr>
                <w:rFonts w:ascii="Tahoma" w:eastAsia="SimSun" w:hAnsi="Tahoma" w:cs="Tahoma"/>
                <w:sz w:val="28"/>
                <w:szCs w:val="28"/>
                <w:lang w:val="de-DE"/>
              </w:rPr>
              <w:t>Mein Name ist Dr. Andreas Alfred Pilz (Jahrg</w:t>
            </w:r>
            <w:r w:rsidR="00C132B2" w:rsidRPr="000F5A74">
              <w:rPr>
                <w:rFonts w:ascii="Tahoma" w:eastAsia="SimSun" w:hAnsi="Tahoma" w:cs="Tahoma"/>
                <w:sz w:val="28"/>
                <w:szCs w:val="28"/>
                <w:lang w:val="de-DE"/>
              </w:rPr>
              <w:t>ang</w:t>
            </w:r>
            <w:r w:rsidR="002C2F68" w:rsidRPr="000F5A74">
              <w:rPr>
                <w:rFonts w:ascii="Tahoma" w:eastAsia="SimSun" w:hAnsi="Tahoma" w:cs="Tahoma"/>
                <w:sz w:val="28"/>
                <w:szCs w:val="28"/>
                <w:lang w:val="de-DE"/>
              </w:rPr>
              <w:t xml:space="preserve"> 1961).</w:t>
            </w:r>
            <w:r w:rsidRPr="000F5A74">
              <w:rPr>
                <w:rFonts w:ascii="Tahoma" w:eastAsia="SimSun" w:hAnsi="Tahoma" w:cs="Tahoma"/>
                <w:sz w:val="28"/>
                <w:szCs w:val="28"/>
                <w:lang w:val="de-DE"/>
              </w:rPr>
              <w:t xml:space="preserve"> Von meiner Ausbildung </w:t>
            </w:r>
            <w:r w:rsidR="005C6078">
              <w:rPr>
                <w:rFonts w:ascii="Tahoma" w:eastAsia="SimSun" w:hAnsi="Tahoma" w:cs="Tahoma"/>
                <w:sz w:val="28"/>
                <w:szCs w:val="28"/>
                <w:lang w:val="de-DE"/>
              </w:rPr>
              <w:t xml:space="preserve">her </w:t>
            </w:r>
            <w:r w:rsidRPr="000F5A74">
              <w:rPr>
                <w:rFonts w:ascii="Tahoma" w:eastAsia="SimSun" w:hAnsi="Tahoma" w:cs="Tahoma"/>
                <w:sz w:val="28"/>
                <w:szCs w:val="28"/>
                <w:lang w:val="de-DE"/>
              </w:rPr>
              <w:t xml:space="preserve">bin ich Naturwissenschaftler. </w:t>
            </w:r>
            <w:r w:rsidR="002C2F68" w:rsidRPr="000F5A74">
              <w:rPr>
                <w:rFonts w:ascii="Tahoma" w:eastAsia="SimSun" w:hAnsi="Tahoma" w:cs="Tahoma"/>
                <w:sz w:val="28"/>
                <w:szCs w:val="28"/>
                <w:lang w:val="de-DE"/>
              </w:rPr>
              <w:t xml:space="preserve">Ich habe Chemie und Biologie studiert und bin seit frühester Jugend Aquarianer. Mein besonderes Augenmerk liegt auf der Weiterentwicklung und </w:t>
            </w:r>
            <w:r w:rsidR="00CE3E3E" w:rsidRPr="000F5A74">
              <w:rPr>
                <w:rFonts w:ascii="Tahoma" w:eastAsia="SimSun" w:hAnsi="Tahoma" w:cs="Tahoma"/>
                <w:sz w:val="28"/>
                <w:szCs w:val="28"/>
                <w:lang w:val="de-DE"/>
              </w:rPr>
              <w:t>Verbesserung der Pflegesysteme</w:t>
            </w:r>
            <w:r w:rsidR="007D4C08" w:rsidRPr="000F5A74">
              <w:rPr>
                <w:rFonts w:ascii="Tahoma" w:eastAsia="SimSun" w:hAnsi="Tahoma" w:cs="Tahoma"/>
                <w:sz w:val="28"/>
                <w:szCs w:val="28"/>
                <w:lang w:val="de-DE"/>
              </w:rPr>
              <w:t xml:space="preserve"> für Riffbecken.</w:t>
            </w:r>
            <w:r w:rsidR="00CE3E3E" w:rsidRPr="000F5A74">
              <w:rPr>
                <w:rFonts w:ascii="Tahoma" w:eastAsia="SimSun" w:hAnsi="Tahoma" w:cs="Tahoma"/>
                <w:sz w:val="28"/>
                <w:szCs w:val="28"/>
                <w:lang w:val="de-DE"/>
              </w:rPr>
              <w:t xml:space="preserve"> W</w:t>
            </w:r>
            <w:r w:rsidR="00E35CCF" w:rsidRPr="000F5A74">
              <w:rPr>
                <w:rFonts w:ascii="Tahoma" w:eastAsia="SimSun" w:hAnsi="Tahoma" w:cs="Tahoma"/>
                <w:sz w:val="28"/>
                <w:szCs w:val="28"/>
                <w:lang w:val="de-DE"/>
              </w:rPr>
              <w:t xml:space="preserve">ir </w:t>
            </w:r>
            <w:r w:rsidR="00CE3E3E" w:rsidRPr="000F5A74">
              <w:rPr>
                <w:rFonts w:ascii="Tahoma" w:eastAsia="SimSun" w:hAnsi="Tahoma" w:cs="Tahoma"/>
                <w:sz w:val="28"/>
                <w:szCs w:val="28"/>
                <w:lang w:val="de-DE"/>
              </w:rPr>
              <w:t xml:space="preserve">entwickeln und produzieren alle unsere Pflegemittel für Riffaquarien selbst. </w:t>
            </w:r>
            <w:r w:rsidR="00C132B2" w:rsidRPr="000F5A74">
              <w:rPr>
                <w:rFonts w:ascii="Tahoma" w:eastAsia="SimSun" w:hAnsi="Tahoma" w:cs="Tahoma"/>
                <w:sz w:val="28"/>
                <w:szCs w:val="28"/>
                <w:lang w:val="de-DE"/>
              </w:rPr>
              <w:t>Die Angabe der Wirkstoff</w:t>
            </w:r>
            <w:r w:rsidR="005C6078">
              <w:rPr>
                <w:rFonts w:ascii="Tahoma" w:eastAsia="SimSun" w:hAnsi="Tahoma" w:cs="Tahoma"/>
                <w:sz w:val="28"/>
                <w:szCs w:val="28"/>
                <w:lang w:val="de-DE"/>
              </w:rPr>
              <w:t>k</w:t>
            </w:r>
            <w:r w:rsidR="00C132B2" w:rsidRPr="000F5A74">
              <w:rPr>
                <w:rFonts w:ascii="Tahoma" w:eastAsia="SimSun" w:hAnsi="Tahoma" w:cs="Tahoma"/>
                <w:sz w:val="28"/>
                <w:szCs w:val="28"/>
                <w:lang w:val="de-DE"/>
              </w:rPr>
              <w:t xml:space="preserve">onzentration ist obligatorisch. Die angegebene Dosierempfehlung haben wir in zahlreichen Versuchsreihen in unseren eigenen Aquarien ermittelt. </w:t>
            </w:r>
            <w:r w:rsidR="00CE3E3E" w:rsidRPr="000F5A74">
              <w:rPr>
                <w:rFonts w:ascii="Tahoma" w:eastAsia="SimSun" w:hAnsi="Tahoma" w:cs="Tahoma"/>
                <w:sz w:val="28"/>
                <w:szCs w:val="28"/>
                <w:lang w:val="de-DE"/>
              </w:rPr>
              <w:t>Unsere Lösungen eignen sich auch für die Applikation mit Dosierautomaten.</w:t>
            </w:r>
          </w:p>
          <w:p w:rsidR="002772C7" w:rsidRPr="002C2F68" w:rsidRDefault="002772C7" w:rsidP="002772C7">
            <w:pPr>
              <w:rPr>
                <w:b/>
                <w:sz w:val="28"/>
                <w:szCs w:val="28"/>
                <w:lang w:val="de-DE"/>
              </w:rPr>
            </w:pPr>
          </w:p>
        </w:tc>
      </w:tr>
    </w:tbl>
    <w:p w:rsidR="00C132B2" w:rsidRPr="00D87FAD" w:rsidRDefault="00C132B2" w:rsidP="00C132B2">
      <w:pPr>
        <w:spacing w:after="0"/>
        <w:rPr>
          <w:rFonts w:asciiTheme="majorHAnsi" w:hAnsiTheme="majorHAnsi"/>
          <w:b/>
          <w:sz w:val="32"/>
          <w:szCs w:val="32"/>
          <w:lang w:val="de-DE"/>
        </w:rPr>
      </w:pPr>
      <w:r w:rsidRPr="00D87FAD">
        <w:rPr>
          <w:rFonts w:asciiTheme="majorHAnsi" w:hAnsiTheme="majorHAnsi"/>
          <w:b/>
          <w:sz w:val="32"/>
          <w:szCs w:val="32"/>
          <w:lang w:val="de-DE"/>
        </w:rPr>
        <w:t>Einleitung</w:t>
      </w:r>
    </w:p>
    <w:p w:rsidR="00C132B2" w:rsidRPr="00C132B2" w:rsidRDefault="00C132B2" w:rsidP="00C132B2">
      <w:pPr>
        <w:spacing w:after="0"/>
        <w:rPr>
          <w:sz w:val="28"/>
          <w:szCs w:val="28"/>
          <w:lang w:val="de-DE"/>
        </w:rPr>
      </w:pPr>
      <w:r w:rsidRPr="00C132B2">
        <w:rPr>
          <w:sz w:val="28"/>
          <w:szCs w:val="28"/>
          <w:lang w:val="de-DE"/>
        </w:rPr>
        <w:t>Liebe Freundinnen und Freunde, liebe Meerwasseraquarianer.</w:t>
      </w:r>
    </w:p>
    <w:p w:rsidR="00C132B2" w:rsidRPr="00C132B2" w:rsidRDefault="00C132B2" w:rsidP="00C132B2">
      <w:pPr>
        <w:spacing w:after="0"/>
        <w:rPr>
          <w:sz w:val="28"/>
          <w:szCs w:val="28"/>
          <w:lang w:val="de-DE"/>
        </w:rPr>
      </w:pPr>
      <w:r w:rsidRPr="00C132B2">
        <w:rPr>
          <w:sz w:val="28"/>
          <w:szCs w:val="28"/>
          <w:lang w:val="de-DE"/>
        </w:rPr>
        <w:t>Hier möchte ich Euch kurz unser Pflegesystem reef-concept vorstellen. reef-concept ist ein low nutrient Pflegesystem für Riffaquarien. low nutrient bedeutet, dass die Nährstoff NO</w:t>
      </w:r>
      <w:r w:rsidRPr="002F646C">
        <w:rPr>
          <w:sz w:val="28"/>
          <w:szCs w:val="28"/>
          <w:vertAlign w:val="subscript"/>
          <w:lang w:val="de-DE"/>
        </w:rPr>
        <w:t>3</w:t>
      </w:r>
      <w:r w:rsidRPr="00C132B2">
        <w:rPr>
          <w:sz w:val="28"/>
          <w:szCs w:val="28"/>
          <w:lang w:val="de-DE"/>
        </w:rPr>
        <w:t xml:space="preserve"> und PO</w:t>
      </w:r>
      <w:r w:rsidRPr="002F646C">
        <w:rPr>
          <w:sz w:val="28"/>
          <w:szCs w:val="28"/>
          <w:vertAlign w:val="subscript"/>
          <w:lang w:val="de-DE"/>
        </w:rPr>
        <w:t>4</w:t>
      </w:r>
      <w:r w:rsidRPr="00C132B2">
        <w:rPr>
          <w:sz w:val="28"/>
          <w:szCs w:val="28"/>
          <w:lang w:val="de-DE"/>
        </w:rPr>
        <w:t xml:space="preserve"> mit einem einfachen Tropftest nicht mehr nachgewiesen werden können.</w:t>
      </w:r>
    </w:p>
    <w:p w:rsidR="00E21DBB" w:rsidRPr="00C132B2" w:rsidRDefault="00C132B2" w:rsidP="00C132B2">
      <w:pPr>
        <w:spacing w:after="0"/>
        <w:rPr>
          <w:sz w:val="28"/>
          <w:szCs w:val="28"/>
          <w:lang w:val="de-DE"/>
        </w:rPr>
      </w:pPr>
      <w:r w:rsidRPr="00C132B2">
        <w:rPr>
          <w:sz w:val="28"/>
          <w:szCs w:val="28"/>
          <w:lang w:val="de-DE"/>
        </w:rPr>
        <w:t>Verwendet man empfindlichere Methoden (Hanna</w:t>
      </w:r>
      <w:r w:rsidR="001A0417">
        <w:rPr>
          <w:sz w:val="28"/>
          <w:szCs w:val="28"/>
          <w:lang w:val="de-DE"/>
        </w:rPr>
        <w:t xml:space="preserve"> </w:t>
      </w:r>
      <w:r w:rsidR="005C6078">
        <w:rPr>
          <w:sz w:val="28"/>
          <w:szCs w:val="28"/>
          <w:lang w:val="de-DE"/>
        </w:rPr>
        <w:t>Meßgerät</w:t>
      </w:r>
      <w:r w:rsidRPr="00C132B2">
        <w:rPr>
          <w:sz w:val="28"/>
          <w:szCs w:val="28"/>
          <w:lang w:val="de-DE"/>
        </w:rPr>
        <w:t>) findet man in der Regel die Spurennährstoffe noch in geringen Konzentrationen. PO</w:t>
      </w:r>
      <w:r w:rsidRPr="000F5A74">
        <w:rPr>
          <w:sz w:val="28"/>
          <w:szCs w:val="28"/>
          <w:vertAlign w:val="subscript"/>
          <w:lang w:val="de-DE"/>
        </w:rPr>
        <w:t>4</w:t>
      </w:r>
      <w:r w:rsidRPr="00C132B2">
        <w:rPr>
          <w:sz w:val="28"/>
          <w:szCs w:val="28"/>
          <w:lang w:val="de-DE"/>
        </w:rPr>
        <w:t xml:space="preserve"> in der Regel unterhalb von 0,01 mg/L.</w:t>
      </w:r>
    </w:p>
    <w:p w:rsidR="002772C7" w:rsidRDefault="002772C7" w:rsidP="004A6810">
      <w:pPr>
        <w:spacing w:after="0"/>
        <w:rPr>
          <w:sz w:val="24"/>
          <w:szCs w:val="24"/>
          <w:lang w:val="de-DE"/>
        </w:rPr>
      </w:pPr>
    </w:p>
    <w:p w:rsidR="00D87FAD" w:rsidRPr="000956F9" w:rsidRDefault="00D87FAD" w:rsidP="00D87FAD">
      <w:pPr>
        <w:spacing w:after="0"/>
        <w:rPr>
          <w:rFonts w:asciiTheme="majorHAnsi" w:hAnsiTheme="majorHAnsi"/>
          <w:b/>
          <w:sz w:val="28"/>
          <w:szCs w:val="28"/>
          <w:lang w:val="de-DE"/>
        </w:rPr>
      </w:pPr>
      <w:r w:rsidRPr="000956F9">
        <w:rPr>
          <w:rFonts w:asciiTheme="majorHAnsi" w:hAnsiTheme="majorHAnsi"/>
          <w:b/>
          <w:sz w:val="28"/>
          <w:szCs w:val="28"/>
          <w:lang w:val="de-DE"/>
        </w:rPr>
        <w:t>Was bringt die Reduktion der Nährstoffe?</w:t>
      </w:r>
    </w:p>
    <w:p w:rsidR="00D87FAD" w:rsidRDefault="00D87FAD" w:rsidP="00D87FAD">
      <w:pPr>
        <w:spacing w:after="0"/>
        <w:rPr>
          <w:sz w:val="28"/>
          <w:szCs w:val="28"/>
          <w:lang w:val="de-DE"/>
        </w:rPr>
      </w:pPr>
      <w:r w:rsidRPr="00D87FAD">
        <w:rPr>
          <w:sz w:val="28"/>
          <w:szCs w:val="28"/>
          <w:lang w:val="de-DE"/>
        </w:rPr>
        <w:t>Viele Aquarianer möchten in ihren Becken farbige Steinkorallen pflegen. Bei hohen PO</w:t>
      </w:r>
      <w:r w:rsidRPr="002F646C">
        <w:rPr>
          <w:sz w:val="28"/>
          <w:szCs w:val="28"/>
          <w:vertAlign w:val="subscript"/>
          <w:lang w:val="de-DE"/>
        </w:rPr>
        <w:t>4</w:t>
      </w:r>
      <w:r w:rsidRPr="00D87FAD">
        <w:rPr>
          <w:sz w:val="28"/>
          <w:szCs w:val="28"/>
          <w:lang w:val="de-DE"/>
        </w:rPr>
        <w:t xml:space="preserve"> Werten geht jedoch ihre Farbigkeit verloren</w:t>
      </w:r>
      <w:r w:rsidR="005C6078">
        <w:rPr>
          <w:sz w:val="28"/>
          <w:szCs w:val="28"/>
          <w:lang w:val="de-DE"/>
        </w:rPr>
        <w:t>, die</w:t>
      </w:r>
      <w:r w:rsidRPr="00D87FAD">
        <w:rPr>
          <w:sz w:val="28"/>
          <w:szCs w:val="28"/>
          <w:lang w:val="de-DE"/>
        </w:rPr>
        <w:t xml:space="preserve"> Korallen </w:t>
      </w:r>
      <w:r w:rsidR="005C6078">
        <w:rPr>
          <w:sz w:val="28"/>
          <w:szCs w:val="28"/>
          <w:lang w:val="de-DE"/>
        </w:rPr>
        <w:t>werden braun, das wiederum führt bei vielen Aquarianern zu großer Enttäuschung.</w:t>
      </w:r>
      <w:r w:rsidRPr="00D87FAD">
        <w:rPr>
          <w:sz w:val="28"/>
          <w:szCs w:val="28"/>
          <w:lang w:val="de-DE"/>
        </w:rPr>
        <w:t xml:space="preserve"> Der Grund hierfür ist einfach. </w:t>
      </w:r>
      <w:r w:rsidR="00834D53">
        <w:rPr>
          <w:sz w:val="28"/>
          <w:szCs w:val="28"/>
          <w:lang w:val="de-DE"/>
        </w:rPr>
        <w:t xml:space="preserve">Das </w:t>
      </w:r>
      <w:r w:rsidRPr="00D87FAD">
        <w:rPr>
          <w:sz w:val="28"/>
          <w:szCs w:val="28"/>
          <w:lang w:val="de-DE"/>
        </w:rPr>
        <w:t>Phosphat</w:t>
      </w:r>
      <w:r w:rsidR="00834D53">
        <w:rPr>
          <w:sz w:val="28"/>
          <w:szCs w:val="28"/>
          <w:lang w:val="de-DE"/>
        </w:rPr>
        <w:t>anion</w:t>
      </w:r>
      <w:r w:rsidR="00CD5C4E">
        <w:rPr>
          <w:sz w:val="28"/>
          <w:szCs w:val="28"/>
          <w:lang w:val="de-DE"/>
        </w:rPr>
        <w:t xml:space="preserve"> verbindet</w:t>
      </w:r>
      <w:r w:rsidRPr="00D87FAD">
        <w:rPr>
          <w:sz w:val="28"/>
          <w:szCs w:val="28"/>
          <w:lang w:val="de-DE"/>
        </w:rPr>
        <w:t xml:space="preserve"> sich mit den </w:t>
      </w:r>
      <w:r w:rsidRPr="00D87FAD">
        <w:rPr>
          <w:sz w:val="28"/>
          <w:szCs w:val="28"/>
          <w:lang w:val="de-DE"/>
        </w:rPr>
        <w:lastRenderedPageBreak/>
        <w:t>farbgebenden Spurenelementen zu unlöslichen Phosphaten, die abgeschäumt werden.</w:t>
      </w:r>
    </w:p>
    <w:p w:rsidR="00D87FAD" w:rsidRPr="003204AE" w:rsidRDefault="00D87FAD" w:rsidP="004A6810">
      <w:pPr>
        <w:spacing w:after="0"/>
        <w:rPr>
          <w:sz w:val="28"/>
          <w:szCs w:val="28"/>
          <w:lang w:val="de-DE"/>
        </w:rPr>
      </w:pPr>
    </w:p>
    <w:p w:rsidR="001675C2" w:rsidRDefault="003204AE" w:rsidP="004A6810">
      <w:pPr>
        <w:spacing w:after="0"/>
        <w:rPr>
          <w:sz w:val="28"/>
          <w:szCs w:val="28"/>
          <w:lang w:val="de-DE"/>
        </w:rPr>
      </w:pPr>
      <w:r w:rsidRPr="003204AE">
        <w:rPr>
          <w:sz w:val="28"/>
          <w:szCs w:val="28"/>
          <w:lang w:val="de-DE"/>
        </w:rPr>
        <w:t>Würde man das Skimmat jetzt mithilfe der ICP untersuchen, findet man hierin die meisten Spurenelemente. Diese unlöslichen Phosphate können von den Korallen aber nicht mehr verwertet</w:t>
      </w:r>
      <w:r w:rsidR="005C6078">
        <w:rPr>
          <w:sz w:val="28"/>
          <w:szCs w:val="28"/>
          <w:lang w:val="de-DE"/>
        </w:rPr>
        <w:t xml:space="preserve"> werden</w:t>
      </w:r>
      <w:r w:rsidRPr="003204AE">
        <w:rPr>
          <w:sz w:val="28"/>
          <w:szCs w:val="28"/>
          <w:lang w:val="de-DE"/>
        </w:rPr>
        <w:t xml:space="preserve">. </w:t>
      </w:r>
      <w:r w:rsidR="005C6078">
        <w:rPr>
          <w:sz w:val="28"/>
          <w:szCs w:val="28"/>
          <w:lang w:val="de-DE"/>
        </w:rPr>
        <w:t>Phosphat m</w:t>
      </w:r>
      <w:r w:rsidR="00834D53">
        <w:rPr>
          <w:sz w:val="28"/>
          <w:szCs w:val="28"/>
          <w:lang w:val="de-DE"/>
        </w:rPr>
        <w:t>uss</w:t>
      </w:r>
      <w:r w:rsidR="005C6078">
        <w:rPr>
          <w:sz w:val="28"/>
          <w:szCs w:val="28"/>
          <w:lang w:val="de-DE"/>
        </w:rPr>
        <w:t xml:space="preserve"> daher so weit</w:t>
      </w:r>
      <w:r w:rsidRPr="003204AE">
        <w:rPr>
          <w:sz w:val="28"/>
          <w:szCs w:val="28"/>
          <w:lang w:val="de-DE"/>
        </w:rPr>
        <w:t xml:space="preserve"> wie möglich aus dem System entfernt werden bevor sie sich mit den Spurenelementen verbinden.</w:t>
      </w:r>
    </w:p>
    <w:p w:rsidR="003204AE" w:rsidRDefault="003204AE" w:rsidP="004A6810">
      <w:pPr>
        <w:spacing w:after="0"/>
        <w:rPr>
          <w:sz w:val="28"/>
          <w:szCs w:val="28"/>
          <w:lang w:val="de-DE"/>
        </w:rPr>
      </w:pPr>
    </w:p>
    <w:p w:rsidR="003204AE" w:rsidRPr="000956F9" w:rsidRDefault="003204AE" w:rsidP="003204AE">
      <w:pPr>
        <w:spacing w:after="0"/>
        <w:rPr>
          <w:rFonts w:asciiTheme="majorHAnsi" w:hAnsiTheme="majorHAnsi"/>
          <w:b/>
          <w:sz w:val="28"/>
          <w:szCs w:val="28"/>
          <w:lang w:val="de-DE"/>
        </w:rPr>
      </w:pPr>
      <w:r w:rsidRPr="000956F9">
        <w:rPr>
          <w:rFonts w:asciiTheme="majorHAnsi" w:hAnsiTheme="majorHAnsi"/>
          <w:b/>
          <w:sz w:val="28"/>
          <w:szCs w:val="28"/>
          <w:lang w:val="de-DE"/>
        </w:rPr>
        <w:t>Wie erreichen wir einen niedrigen Nährstofflevel im System?</w:t>
      </w:r>
    </w:p>
    <w:p w:rsidR="003204AE" w:rsidRDefault="003204AE" w:rsidP="003204AE">
      <w:pPr>
        <w:spacing w:after="0"/>
        <w:rPr>
          <w:sz w:val="28"/>
          <w:szCs w:val="28"/>
          <w:lang w:val="de-DE"/>
        </w:rPr>
      </w:pPr>
      <w:r w:rsidRPr="003204AE">
        <w:rPr>
          <w:sz w:val="28"/>
          <w:szCs w:val="28"/>
          <w:lang w:val="de-DE"/>
        </w:rPr>
        <w:t>Wir haben lange experimentiert und nutzen seit über 25 Jahren erfolgreich ein System</w:t>
      </w:r>
      <w:r>
        <w:rPr>
          <w:sz w:val="28"/>
          <w:szCs w:val="28"/>
          <w:lang w:val="de-DE"/>
        </w:rPr>
        <w:t>,</w:t>
      </w:r>
      <w:r w:rsidRPr="003204AE">
        <w:rPr>
          <w:sz w:val="28"/>
          <w:szCs w:val="28"/>
          <w:lang w:val="de-DE"/>
        </w:rPr>
        <w:t xml:space="preserve"> das wir reef-concept nennen</w:t>
      </w:r>
      <w:r>
        <w:rPr>
          <w:sz w:val="28"/>
          <w:szCs w:val="28"/>
          <w:lang w:val="de-DE"/>
        </w:rPr>
        <w:t xml:space="preserve"> </w:t>
      </w:r>
      <w:r w:rsidRPr="003204AE">
        <w:rPr>
          <w:sz w:val="28"/>
          <w:szCs w:val="28"/>
          <w:lang w:val="de-DE"/>
        </w:rPr>
        <w:t>und das wir ohne Einschränkung anderen Aquarianer</w:t>
      </w:r>
      <w:r w:rsidR="00C15D2F">
        <w:rPr>
          <w:sz w:val="28"/>
          <w:szCs w:val="28"/>
          <w:lang w:val="de-DE"/>
        </w:rPr>
        <w:t>n</w:t>
      </w:r>
      <w:r w:rsidRPr="003204AE">
        <w:rPr>
          <w:sz w:val="28"/>
          <w:szCs w:val="28"/>
          <w:lang w:val="de-DE"/>
        </w:rPr>
        <w:t xml:space="preserve"> empfehlen.</w:t>
      </w:r>
    </w:p>
    <w:p w:rsidR="003204AE" w:rsidRDefault="003204AE" w:rsidP="004A6810">
      <w:pPr>
        <w:spacing w:after="0"/>
        <w:rPr>
          <w:sz w:val="28"/>
          <w:szCs w:val="28"/>
          <w:lang w:val="de-DE"/>
        </w:rPr>
      </w:pPr>
    </w:p>
    <w:p w:rsidR="00523117" w:rsidRPr="000956F9" w:rsidRDefault="00523117" w:rsidP="00523117">
      <w:pPr>
        <w:spacing w:after="0"/>
        <w:rPr>
          <w:rFonts w:asciiTheme="majorHAnsi" w:hAnsiTheme="majorHAnsi"/>
          <w:b/>
          <w:sz w:val="28"/>
          <w:szCs w:val="28"/>
          <w:lang w:val="de-DE"/>
        </w:rPr>
      </w:pPr>
      <w:r w:rsidRPr="000956F9">
        <w:rPr>
          <w:rFonts w:asciiTheme="majorHAnsi" w:hAnsiTheme="majorHAnsi"/>
          <w:b/>
          <w:sz w:val="28"/>
          <w:szCs w:val="28"/>
          <w:lang w:val="de-DE"/>
        </w:rPr>
        <w:t>reef-con</w:t>
      </w:r>
      <w:r w:rsidR="00CD5C4E">
        <w:rPr>
          <w:rFonts w:asciiTheme="majorHAnsi" w:hAnsiTheme="majorHAnsi"/>
          <w:b/>
          <w:sz w:val="28"/>
          <w:szCs w:val="28"/>
          <w:lang w:val="de-DE"/>
        </w:rPr>
        <w:t>cept Hintergrund des Verfahrens</w:t>
      </w:r>
    </w:p>
    <w:p w:rsidR="00523117" w:rsidRPr="003204AE" w:rsidRDefault="00523117" w:rsidP="00523117">
      <w:pPr>
        <w:spacing w:after="0"/>
        <w:rPr>
          <w:sz w:val="28"/>
          <w:szCs w:val="28"/>
          <w:lang w:val="de-DE"/>
        </w:rPr>
      </w:pPr>
      <w:r w:rsidRPr="00523117">
        <w:rPr>
          <w:sz w:val="28"/>
          <w:szCs w:val="28"/>
          <w:lang w:val="de-DE"/>
        </w:rPr>
        <w:t xml:space="preserve">Viele Wege der Phosphatreduktion haben wir getestet und schließlich ein </w:t>
      </w:r>
      <w:r w:rsidR="000956F9">
        <w:rPr>
          <w:sz w:val="28"/>
          <w:szCs w:val="28"/>
          <w:lang w:val="de-DE"/>
        </w:rPr>
        <w:t xml:space="preserve">sehr </w:t>
      </w:r>
      <w:r w:rsidRPr="00523117">
        <w:rPr>
          <w:sz w:val="28"/>
          <w:szCs w:val="28"/>
          <w:lang w:val="de-DE"/>
        </w:rPr>
        <w:t>einfaches äußerst leistungsstarkes Verfahren entwickelt. Unser Verfahren stützt sich auf die natürlichen Abläufe im Riffaquarium. Unsere Helfer sind die kleinen planktonischen Algen</w:t>
      </w:r>
      <w:r>
        <w:rPr>
          <w:sz w:val="28"/>
          <w:szCs w:val="28"/>
          <w:lang w:val="de-DE"/>
        </w:rPr>
        <w:t>,</w:t>
      </w:r>
      <w:r w:rsidRPr="00523117">
        <w:rPr>
          <w:sz w:val="28"/>
          <w:szCs w:val="28"/>
          <w:lang w:val="de-DE"/>
        </w:rPr>
        <w:t xml:space="preserve"> die in jedem Aqua</w:t>
      </w:r>
      <w:r w:rsidR="00C15D2F">
        <w:rPr>
          <w:sz w:val="28"/>
          <w:szCs w:val="28"/>
          <w:lang w:val="de-DE"/>
        </w:rPr>
        <w:t>rium</w:t>
      </w:r>
      <w:r w:rsidRPr="00523117">
        <w:rPr>
          <w:sz w:val="28"/>
          <w:szCs w:val="28"/>
          <w:lang w:val="de-DE"/>
        </w:rPr>
        <w:t xml:space="preserve"> leben. Sie nehmen beim Wachstum die unerwünschten Nährstoffe auf und werden dann über den Abschäumer exportiert. Zum Wachstum benötigen sie neben NO</w:t>
      </w:r>
      <w:r w:rsidRPr="002F646C">
        <w:rPr>
          <w:sz w:val="28"/>
          <w:szCs w:val="28"/>
          <w:vertAlign w:val="subscript"/>
          <w:lang w:val="de-DE"/>
        </w:rPr>
        <w:t>3</w:t>
      </w:r>
      <w:r w:rsidRPr="00523117">
        <w:rPr>
          <w:sz w:val="28"/>
          <w:szCs w:val="28"/>
          <w:lang w:val="de-DE"/>
        </w:rPr>
        <w:t xml:space="preserve"> und PO</w:t>
      </w:r>
      <w:r w:rsidRPr="002F646C">
        <w:rPr>
          <w:sz w:val="28"/>
          <w:szCs w:val="28"/>
          <w:vertAlign w:val="subscript"/>
          <w:lang w:val="de-DE"/>
        </w:rPr>
        <w:t>4</w:t>
      </w:r>
      <w:r w:rsidRPr="00523117">
        <w:rPr>
          <w:sz w:val="28"/>
          <w:szCs w:val="28"/>
          <w:lang w:val="de-DE"/>
        </w:rPr>
        <w:t>. CO</w:t>
      </w:r>
      <w:r w:rsidRPr="002F646C">
        <w:rPr>
          <w:sz w:val="28"/>
          <w:szCs w:val="28"/>
          <w:vertAlign w:val="subscript"/>
          <w:lang w:val="de-DE"/>
        </w:rPr>
        <w:t>2</w:t>
      </w:r>
      <w:r w:rsidRPr="00523117">
        <w:rPr>
          <w:sz w:val="28"/>
          <w:szCs w:val="28"/>
          <w:lang w:val="de-DE"/>
        </w:rPr>
        <w:t>. Das CO</w:t>
      </w:r>
      <w:r w:rsidRPr="002F646C">
        <w:rPr>
          <w:sz w:val="28"/>
          <w:szCs w:val="28"/>
          <w:vertAlign w:val="subscript"/>
          <w:lang w:val="de-DE"/>
        </w:rPr>
        <w:t>2</w:t>
      </w:r>
      <w:r w:rsidRPr="00523117">
        <w:rPr>
          <w:sz w:val="28"/>
          <w:szCs w:val="28"/>
          <w:lang w:val="de-DE"/>
        </w:rPr>
        <w:t xml:space="preserve"> stammt aus der Atmung der Beckenbewohner</w:t>
      </w:r>
      <w:r w:rsidR="000956F9">
        <w:rPr>
          <w:sz w:val="28"/>
          <w:szCs w:val="28"/>
          <w:lang w:val="de-DE"/>
        </w:rPr>
        <w:t>.</w:t>
      </w:r>
    </w:p>
    <w:p w:rsidR="0066058D" w:rsidRDefault="0066058D" w:rsidP="004A6810">
      <w:pPr>
        <w:spacing w:after="0"/>
        <w:rPr>
          <w:sz w:val="28"/>
          <w:szCs w:val="28"/>
          <w:lang w:val="de-DE"/>
        </w:rPr>
      </w:pPr>
    </w:p>
    <w:tbl>
      <w:tblPr>
        <w:tblStyle w:val="Tabellenraster"/>
        <w:tblW w:w="0" w:type="auto"/>
        <w:tblLook w:val="04A0" w:firstRow="1" w:lastRow="0" w:firstColumn="1" w:lastColumn="0" w:noHBand="0" w:noVBand="1"/>
      </w:tblPr>
      <w:tblGrid>
        <w:gridCol w:w="9288"/>
      </w:tblGrid>
      <w:tr w:rsidR="0066058D" w:rsidRPr="00CD5C4E" w:rsidTr="0066058D">
        <w:tc>
          <w:tcPr>
            <w:tcW w:w="9288" w:type="dxa"/>
          </w:tcPr>
          <w:p w:rsidR="00010CAB" w:rsidRDefault="0066058D" w:rsidP="004A6810">
            <w:pPr>
              <w:rPr>
                <w:b/>
                <w:color w:val="FF0000"/>
                <w:sz w:val="28"/>
                <w:szCs w:val="28"/>
                <w:lang w:val="de-DE"/>
              </w:rPr>
            </w:pPr>
            <w:r w:rsidRPr="0066058D">
              <w:rPr>
                <w:b/>
                <w:color w:val="FF0000"/>
                <w:sz w:val="28"/>
                <w:szCs w:val="28"/>
                <w:lang w:val="de-DE"/>
              </w:rPr>
              <w:t>C0</w:t>
            </w:r>
            <w:r w:rsidRPr="0066058D">
              <w:rPr>
                <w:b/>
                <w:color w:val="FF0000"/>
                <w:sz w:val="28"/>
                <w:szCs w:val="28"/>
                <w:vertAlign w:val="subscript"/>
                <w:lang w:val="de-DE"/>
              </w:rPr>
              <w:t>2</w:t>
            </w:r>
            <w:r w:rsidRPr="0066058D">
              <w:rPr>
                <w:b/>
                <w:color w:val="FF0000"/>
                <w:sz w:val="28"/>
                <w:szCs w:val="28"/>
                <w:lang w:val="de-DE"/>
              </w:rPr>
              <w:t xml:space="preserve"> ist auch notwendig für das Wachstum der Korallen. Ein Zinkenzym</w:t>
            </w:r>
            <w:r w:rsidR="001A0417">
              <w:rPr>
                <w:b/>
                <w:color w:val="FF0000"/>
                <w:sz w:val="28"/>
                <w:szCs w:val="28"/>
                <w:lang w:val="de-DE"/>
              </w:rPr>
              <w:t xml:space="preserve"> (Carboanhydrase)</w:t>
            </w:r>
            <w:r w:rsidRPr="0066058D">
              <w:rPr>
                <w:b/>
                <w:color w:val="FF0000"/>
                <w:sz w:val="28"/>
                <w:szCs w:val="28"/>
                <w:lang w:val="de-DE"/>
              </w:rPr>
              <w:t xml:space="preserve"> setzt C0</w:t>
            </w:r>
            <w:r w:rsidRPr="0066058D">
              <w:rPr>
                <w:b/>
                <w:color w:val="FF0000"/>
                <w:sz w:val="28"/>
                <w:szCs w:val="28"/>
                <w:vertAlign w:val="subscript"/>
                <w:lang w:val="de-DE"/>
              </w:rPr>
              <w:t>2</w:t>
            </w:r>
            <w:r w:rsidRPr="0066058D">
              <w:rPr>
                <w:b/>
                <w:color w:val="FF0000"/>
                <w:sz w:val="28"/>
                <w:szCs w:val="28"/>
                <w:lang w:val="de-DE"/>
              </w:rPr>
              <w:t xml:space="preserve"> mit H</w:t>
            </w:r>
            <w:r w:rsidRPr="0066058D">
              <w:rPr>
                <w:b/>
                <w:color w:val="FF0000"/>
                <w:sz w:val="28"/>
                <w:szCs w:val="28"/>
                <w:vertAlign w:val="subscript"/>
                <w:lang w:val="de-DE"/>
              </w:rPr>
              <w:t>2</w:t>
            </w:r>
            <w:r w:rsidR="001A0417">
              <w:rPr>
                <w:b/>
                <w:color w:val="FF0000"/>
                <w:sz w:val="28"/>
                <w:szCs w:val="28"/>
                <w:lang w:val="de-DE"/>
              </w:rPr>
              <w:t>0 zu Karbonat um,</w:t>
            </w:r>
            <w:r w:rsidRPr="0066058D">
              <w:rPr>
                <w:b/>
                <w:color w:val="FF0000"/>
                <w:sz w:val="28"/>
                <w:szCs w:val="28"/>
                <w:lang w:val="de-DE"/>
              </w:rPr>
              <w:t xml:space="preserve"> </w:t>
            </w:r>
            <w:r w:rsidR="001A0417">
              <w:rPr>
                <w:b/>
                <w:color w:val="FF0000"/>
                <w:sz w:val="28"/>
                <w:szCs w:val="28"/>
                <w:lang w:val="de-DE"/>
              </w:rPr>
              <w:t>d</w:t>
            </w:r>
            <w:r w:rsidRPr="0066058D">
              <w:rPr>
                <w:b/>
                <w:color w:val="FF0000"/>
                <w:sz w:val="28"/>
                <w:szCs w:val="28"/>
                <w:lang w:val="de-DE"/>
              </w:rPr>
              <w:t xml:space="preserve">em Kalkskelett der Korallen. </w:t>
            </w:r>
          </w:p>
          <w:p w:rsidR="0066058D" w:rsidRDefault="0066058D" w:rsidP="004A6810">
            <w:pPr>
              <w:rPr>
                <w:b/>
                <w:color w:val="FF0000"/>
                <w:sz w:val="28"/>
                <w:szCs w:val="28"/>
                <w:lang w:val="de-DE"/>
              </w:rPr>
            </w:pPr>
            <w:r w:rsidRPr="0066058D">
              <w:rPr>
                <w:b/>
                <w:color w:val="FF0000"/>
                <w:sz w:val="28"/>
                <w:szCs w:val="28"/>
                <w:lang w:val="de-DE"/>
              </w:rPr>
              <w:t>Im Aquarium wird CO</w:t>
            </w:r>
            <w:r w:rsidRPr="0066058D">
              <w:rPr>
                <w:b/>
                <w:color w:val="FF0000"/>
                <w:sz w:val="28"/>
                <w:szCs w:val="28"/>
                <w:vertAlign w:val="subscript"/>
                <w:lang w:val="de-DE"/>
              </w:rPr>
              <w:t>2</w:t>
            </w:r>
            <w:r w:rsidR="000956F9">
              <w:rPr>
                <w:b/>
                <w:color w:val="FF0000"/>
                <w:sz w:val="28"/>
                <w:szCs w:val="28"/>
                <w:lang w:val="de-DE"/>
              </w:rPr>
              <w:t xml:space="preserve"> außerdem</w:t>
            </w:r>
            <w:r w:rsidRPr="0066058D">
              <w:rPr>
                <w:b/>
                <w:color w:val="FF0000"/>
                <w:sz w:val="28"/>
                <w:szCs w:val="28"/>
                <w:lang w:val="de-DE"/>
              </w:rPr>
              <w:t xml:space="preserve"> für das Wachstum der Kalkalgen benötigt.</w:t>
            </w:r>
          </w:p>
          <w:p w:rsidR="000956F9" w:rsidRPr="0066058D" w:rsidRDefault="000956F9" w:rsidP="000956F9">
            <w:pPr>
              <w:rPr>
                <w:b/>
                <w:color w:val="FF0000"/>
                <w:sz w:val="28"/>
                <w:szCs w:val="28"/>
                <w:lang w:val="de-DE"/>
              </w:rPr>
            </w:pPr>
            <w:r>
              <w:rPr>
                <w:b/>
                <w:color w:val="FF0000"/>
                <w:sz w:val="28"/>
                <w:szCs w:val="28"/>
                <w:lang w:val="de-DE"/>
              </w:rPr>
              <w:t>In CO</w:t>
            </w:r>
            <w:r w:rsidRPr="000956F9">
              <w:rPr>
                <w:b/>
                <w:color w:val="FF0000"/>
                <w:sz w:val="28"/>
                <w:szCs w:val="28"/>
                <w:vertAlign w:val="subscript"/>
                <w:lang w:val="de-DE"/>
              </w:rPr>
              <w:t>2</w:t>
            </w:r>
            <w:r>
              <w:rPr>
                <w:b/>
                <w:color w:val="FF0000"/>
                <w:sz w:val="28"/>
                <w:szCs w:val="28"/>
                <w:lang w:val="de-DE"/>
              </w:rPr>
              <w:t xml:space="preserve"> Mangelsystemen, die auf den Zusatz von CO</w:t>
            </w:r>
            <w:r w:rsidRPr="000956F9">
              <w:rPr>
                <w:b/>
                <w:color w:val="FF0000"/>
                <w:sz w:val="28"/>
                <w:szCs w:val="28"/>
                <w:vertAlign w:val="subscript"/>
                <w:lang w:val="de-DE"/>
              </w:rPr>
              <w:t>2</w:t>
            </w:r>
            <w:r>
              <w:rPr>
                <w:b/>
                <w:color w:val="FF0000"/>
                <w:sz w:val="28"/>
                <w:szCs w:val="28"/>
                <w:lang w:val="de-DE"/>
              </w:rPr>
              <w:t xml:space="preserve"> verzichten, ist das Wachstum dieser dekorativen Algen </w:t>
            </w:r>
            <w:r w:rsidR="001A0417">
              <w:rPr>
                <w:b/>
                <w:color w:val="FF0000"/>
                <w:sz w:val="28"/>
                <w:szCs w:val="28"/>
                <w:lang w:val="de-DE"/>
              </w:rPr>
              <w:t xml:space="preserve">häufig </w:t>
            </w:r>
            <w:r>
              <w:rPr>
                <w:b/>
                <w:color w:val="FF0000"/>
                <w:sz w:val="28"/>
                <w:szCs w:val="28"/>
                <w:lang w:val="de-DE"/>
              </w:rPr>
              <w:t>nur sehr gering.</w:t>
            </w:r>
          </w:p>
        </w:tc>
      </w:tr>
    </w:tbl>
    <w:p w:rsidR="0066058D" w:rsidRPr="003866E1" w:rsidRDefault="0066058D" w:rsidP="004A6810">
      <w:pPr>
        <w:spacing w:after="0"/>
        <w:rPr>
          <w:sz w:val="28"/>
          <w:szCs w:val="28"/>
          <w:lang w:val="de-DE"/>
        </w:rPr>
      </w:pPr>
    </w:p>
    <w:p w:rsidR="003F415E" w:rsidRDefault="00523117" w:rsidP="004A6810">
      <w:pPr>
        <w:spacing w:after="0"/>
        <w:rPr>
          <w:sz w:val="28"/>
          <w:szCs w:val="28"/>
          <w:lang w:val="de-DE"/>
        </w:rPr>
      </w:pPr>
      <w:r w:rsidRPr="00523117">
        <w:rPr>
          <w:sz w:val="28"/>
          <w:szCs w:val="28"/>
          <w:lang w:val="de-DE"/>
        </w:rPr>
        <w:t>Wenn das System sich im Gleichgewicht befindet, pendelt sich ein sehr niedriger PO</w:t>
      </w:r>
      <w:r w:rsidRPr="00CC4865">
        <w:rPr>
          <w:sz w:val="28"/>
          <w:szCs w:val="28"/>
          <w:vertAlign w:val="subscript"/>
          <w:lang w:val="de-DE"/>
        </w:rPr>
        <w:t>4</w:t>
      </w:r>
      <w:r w:rsidRPr="00523117">
        <w:rPr>
          <w:sz w:val="28"/>
          <w:szCs w:val="28"/>
          <w:lang w:val="de-DE"/>
        </w:rPr>
        <w:t xml:space="preserve"> Level ein. In den meisten Aquarien ist jedoch das Gleichgewicht gestört. Es wird mehr PO</w:t>
      </w:r>
      <w:r w:rsidRPr="00CC4865">
        <w:rPr>
          <w:sz w:val="28"/>
          <w:szCs w:val="28"/>
          <w:vertAlign w:val="subscript"/>
          <w:lang w:val="de-DE"/>
        </w:rPr>
        <w:t>4</w:t>
      </w:r>
      <w:r w:rsidRPr="00523117">
        <w:rPr>
          <w:sz w:val="28"/>
          <w:szCs w:val="28"/>
          <w:lang w:val="de-DE"/>
        </w:rPr>
        <w:t xml:space="preserve"> freigesetzt, wie die Algen verwerten können.</w:t>
      </w:r>
    </w:p>
    <w:p w:rsidR="00523117" w:rsidRPr="003866E1" w:rsidRDefault="00523117" w:rsidP="004A6810">
      <w:pPr>
        <w:spacing w:after="0"/>
        <w:rPr>
          <w:sz w:val="28"/>
          <w:szCs w:val="28"/>
          <w:lang w:val="de-DE"/>
        </w:rPr>
      </w:pPr>
    </w:p>
    <w:p w:rsidR="003F415E" w:rsidRDefault="00523117" w:rsidP="004A6810">
      <w:pPr>
        <w:spacing w:after="0"/>
        <w:rPr>
          <w:sz w:val="28"/>
          <w:szCs w:val="28"/>
          <w:lang w:val="de-DE"/>
        </w:rPr>
      </w:pPr>
      <w:r w:rsidRPr="00523117">
        <w:rPr>
          <w:sz w:val="28"/>
          <w:szCs w:val="28"/>
          <w:lang w:val="de-DE"/>
        </w:rPr>
        <w:t>Jetzt muss der Aquarianer eingreifen und die Algen bei der Arbeit unterstützen, damit die Algen die Nährstoffe im Aquarium beim Wachstum auffressen. Einfach gesagt werden jetzt mehr der fleißigen Mikroalgen benötigt.</w:t>
      </w:r>
    </w:p>
    <w:p w:rsidR="00CC4865" w:rsidRDefault="00CC4865" w:rsidP="004A6810">
      <w:pPr>
        <w:spacing w:after="0"/>
        <w:rPr>
          <w:sz w:val="28"/>
          <w:szCs w:val="28"/>
          <w:lang w:val="de-DE"/>
        </w:rPr>
      </w:pPr>
      <w:r w:rsidRPr="00CC4865">
        <w:rPr>
          <w:sz w:val="28"/>
          <w:szCs w:val="28"/>
          <w:lang w:val="de-DE"/>
        </w:rPr>
        <w:lastRenderedPageBreak/>
        <w:t xml:space="preserve">Damit genug Mikroalgen im Aquarium sind, dosieren wir sparsam mit einem </w:t>
      </w:r>
      <w:r w:rsidR="00224F22">
        <w:rPr>
          <w:sz w:val="28"/>
          <w:szCs w:val="28"/>
          <w:lang w:val="de-DE"/>
        </w:rPr>
        <w:t>„</w:t>
      </w:r>
      <w:r w:rsidRPr="00CC4865">
        <w:rPr>
          <w:sz w:val="28"/>
          <w:szCs w:val="28"/>
          <w:lang w:val="de-DE"/>
        </w:rPr>
        <w:t>CO</w:t>
      </w:r>
      <w:r w:rsidRPr="00CC4865">
        <w:rPr>
          <w:sz w:val="28"/>
          <w:szCs w:val="28"/>
          <w:vertAlign w:val="subscript"/>
          <w:lang w:val="de-DE"/>
        </w:rPr>
        <w:t>2</w:t>
      </w:r>
      <w:r w:rsidR="00224F22">
        <w:rPr>
          <w:sz w:val="28"/>
          <w:szCs w:val="28"/>
          <w:lang w:val="de-DE"/>
        </w:rPr>
        <w:t xml:space="preserve"> M</w:t>
      </w:r>
      <w:r w:rsidRPr="00CC4865">
        <w:rPr>
          <w:sz w:val="28"/>
          <w:szCs w:val="28"/>
          <w:lang w:val="de-DE"/>
        </w:rPr>
        <w:t>ikro Dosiersystem</w:t>
      </w:r>
      <w:r w:rsidR="00224F22">
        <w:rPr>
          <w:sz w:val="28"/>
          <w:szCs w:val="28"/>
          <w:lang w:val="de-DE"/>
        </w:rPr>
        <w:t>“</w:t>
      </w:r>
      <w:r w:rsidRPr="00CC4865">
        <w:rPr>
          <w:sz w:val="28"/>
          <w:szCs w:val="28"/>
          <w:lang w:val="de-DE"/>
        </w:rPr>
        <w:t xml:space="preserve"> </w:t>
      </w:r>
      <w:r w:rsidR="00224F22">
        <w:rPr>
          <w:sz w:val="28"/>
          <w:szCs w:val="28"/>
          <w:lang w:val="de-DE"/>
        </w:rPr>
        <w:t xml:space="preserve">Kohlendioxid </w:t>
      </w:r>
      <w:r w:rsidRPr="00CC4865">
        <w:rPr>
          <w:sz w:val="28"/>
          <w:szCs w:val="28"/>
          <w:lang w:val="de-DE"/>
        </w:rPr>
        <w:t>CO</w:t>
      </w:r>
      <w:r w:rsidRPr="00CC4865">
        <w:rPr>
          <w:sz w:val="28"/>
          <w:szCs w:val="28"/>
          <w:vertAlign w:val="subscript"/>
          <w:lang w:val="de-DE"/>
        </w:rPr>
        <w:t>2</w:t>
      </w:r>
      <w:r w:rsidRPr="00CC4865">
        <w:rPr>
          <w:sz w:val="28"/>
          <w:szCs w:val="28"/>
          <w:lang w:val="de-DE"/>
        </w:rPr>
        <w:t>. Damit man das Gas nicht unkontrolliert dosiert benötigt man einen Druckminderaufsatz für eine CO</w:t>
      </w:r>
      <w:r w:rsidRPr="00CC4865">
        <w:rPr>
          <w:sz w:val="28"/>
          <w:szCs w:val="28"/>
          <w:vertAlign w:val="subscript"/>
          <w:lang w:val="de-DE"/>
        </w:rPr>
        <w:t>2</w:t>
      </w:r>
      <w:r w:rsidR="00224F22">
        <w:rPr>
          <w:sz w:val="28"/>
          <w:szCs w:val="28"/>
          <w:lang w:val="de-DE"/>
        </w:rPr>
        <w:t xml:space="preserve"> Flasche,</w:t>
      </w:r>
      <w:r w:rsidRPr="00CC4865">
        <w:rPr>
          <w:sz w:val="28"/>
          <w:szCs w:val="28"/>
          <w:lang w:val="de-DE"/>
        </w:rPr>
        <w:t xml:space="preserve"> mit dem man einzelne Bläschen </w:t>
      </w:r>
      <w:r w:rsidR="000956F9">
        <w:rPr>
          <w:sz w:val="28"/>
          <w:szCs w:val="28"/>
          <w:lang w:val="de-DE"/>
        </w:rPr>
        <w:t xml:space="preserve">kontrolliert </w:t>
      </w:r>
      <w:r w:rsidRPr="00CC4865">
        <w:rPr>
          <w:sz w:val="28"/>
          <w:szCs w:val="28"/>
          <w:lang w:val="de-DE"/>
        </w:rPr>
        <w:t xml:space="preserve">dosieren kann. Gezählt werden die Bläschen mit Hilfe von einem Blasenzähler. Für ein 1000 L Aqua reichen meist schon 1-2 Bläschen/min aus. Für ein </w:t>
      </w:r>
      <w:r w:rsidR="00224F22">
        <w:rPr>
          <w:sz w:val="28"/>
          <w:szCs w:val="28"/>
          <w:lang w:val="de-DE"/>
        </w:rPr>
        <w:t>N</w:t>
      </w:r>
      <w:r w:rsidRPr="00CC4865">
        <w:rPr>
          <w:sz w:val="28"/>
          <w:szCs w:val="28"/>
          <w:lang w:val="de-DE"/>
        </w:rPr>
        <w:t>ano</w:t>
      </w:r>
      <w:r w:rsidR="00224F22">
        <w:rPr>
          <w:sz w:val="28"/>
          <w:szCs w:val="28"/>
          <w:lang w:val="de-DE"/>
        </w:rPr>
        <w:t>-</w:t>
      </w:r>
      <w:r w:rsidRPr="00CC4865">
        <w:rPr>
          <w:sz w:val="28"/>
          <w:szCs w:val="28"/>
          <w:lang w:val="de-DE"/>
        </w:rPr>
        <w:t>Aqua</w:t>
      </w:r>
      <w:r>
        <w:rPr>
          <w:sz w:val="28"/>
          <w:szCs w:val="28"/>
          <w:lang w:val="de-DE"/>
        </w:rPr>
        <w:t>rium</w:t>
      </w:r>
      <w:r w:rsidRPr="00CC4865">
        <w:rPr>
          <w:sz w:val="28"/>
          <w:szCs w:val="28"/>
          <w:lang w:val="de-DE"/>
        </w:rPr>
        <w:t xml:space="preserve"> entsprechen</w:t>
      </w:r>
      <w:r w:rsidR="00224F22">
        <w:rPr>
          <w:sz w:val="28"/>
          <w:szCs w:val="28"/>
          <w:lang w:val="de-DE"/>
        </w:rPr>
        <w:t>d</w:t>
      </w:r>
      <w:r w:rsidRPr="00CC4865">
        <w:rPr>
          <w:sz w:val="28"/>
          <w:szCs w:val="28"/>
          <w:lang w:val="de-DE"/>
        </w:rPr>
        <w:t xml:space="preserve"> weniger. Das Gas wird mit Hilfe einer</w:t>
      </w:r>
      <w:r>
        <w:rPr>
          <w:sz w:val="28"/>
          <w:szCs w:val="28"/>
          <w:lang w:val="de-DE"/>
        </w:rPr>
        <w:t xml:space="preserve"> kleinen Pumpe (TUNZE) im Aqua</w:t>
      </w:r>
      <w:r w:rsidR="00224F22">
        <w:rPr>
          <w:sz w:val="28"/>
          <w:szCs w:val="28"/>
          <w:lang w:val="de-DE"/>
        </w:rPr>
        <w:t>rium</w:t>
      </w:r>
      <w:r>
        <w:rPr>
          <w:sz w:val="28"/>
          <w:szCs w:val="28"/>
          <w:lang w:val="de-DE"/>
        </w:rPr>
        <w:t xml:space="preserve"> </w:t>
      </w:r>
      <w:r w:rsidR="00224F22">
        <w:rPr>
          <w:sz w:val="28"/>
          <w:szCs w:val="28"/>
          <w:lang w:val="de-DE"/>
        </w:rPr>
        <w:t>gelöst.</w:t>
      </w:r>
    </w:p>
    <w:p w:rsidR="00CC4865" w:rsidRPr="003866E1" w:rsidRDefault="00CC4865" w:rsidP="004A6810">
      <w:pPr>
        <w:spacing w:after="0"/>
        <w:rPr>
          <w:sz w:val="28"/>
          <w:szCs w:val="28"/>
          <w:lang w:val="de-DE"/>
        </w:rPr>
      </w:pPr>
    </w:p>
    <w:p w:rsidR="002F646C" w:rsidRPr="002F646C" w:rsidRDefault="00224F22" w:rsidP="002F646C">
      <w:pPr>
        <w:spacing w:after="0"/>
        <w:rPr>
          <w:b/>
          <w:sz w:val="32"/>
          <w:szCs w:val="32"/>
          <w:lang w:val="de-DE"/>
        </w:rPr>
      </w:pPr>
      <w:r>
        <w:rPr>
          <w:b/>
          <w:sz w:val="28"/>
          <w:szCs w:val="28"/>
          <w:lang w:val="de-DE"/>
        </w:rPr>
        <w:t>Ist d</w:t>
      </w:r>
      <w:r w:rsidR="002F646C" w:rsidRPr="000956F9">
        <w:rPr>
          <w:b/>
          <w:sz w:val="28"/>
          <w:szCs w:val="28"/>
          <w:lang w:val="de-DE"/>
        </w:rPr>
        <w:t>as schon alles, was benötigt wird? Nicht ganz</w:t>
      </w:r>
      <w:r w:rsidR="002F646C" w:rsidRPr="002F646C">
        <w:rPr>
          <w:b/>
          <w:sz w:val="32"/>
          <w:szCs w:val="32"/>
          <w:lang w:val="de-DE"/>
        </w:rPr>
        <w:t>.</w:t>
      </w:r>
    </w:p>
    <w:p w:rsidR="002F646C" w:rsidRPr="002F646C" w:rsidRDefault="002F646C" w:rsidP="002F646C">
      <w:pPr>
        <w:spacing w:after="0"/>
        <w:rPr>
          <w:b/>
          <w:sz w:val="28"/>
          <w:szCs w:val="28"/>
          <w:lang w:val="de-DE"/>
        </w:rPr>
      </w:pPr>
    </w:p>
    <w:p w:rsidR="002F646C" w:rsidRPr="002F646C" w:rsidRDefault="001E4A83" w:rsidP="002F646C">
      <w:pPr>
        <w:spacing w:after="0"/>
        <w:rPr>
          <w:sz w:val="28"/>
          <w:szCs w:val="28"/>
          <w:lang w:val="de-DE"/>
        </w:rPr>
      </w:pPr>
      <w:r>
        <w:rPr>
          <w:sz w:val="28"/>
          <w:szCs w:val="28"/>
          <w:lang w:val="de-DE"/>
        </w:rPr>
        <w:t xml:space="preserve">Technikfans </w:t>
      </w:r>
      <w:r w:rsidR="002F646C" w:rsidRPr="002F646C">
        <w:rPr>
          <w:sz w:val="28"/>
          <w:szCs w:val="28"/>
          <w:lang w:val="de-DE"/>
        </w:rPr>
        <w:t>können auch den CO</w:t>
      </w:r>
      <w:r w:rsidR="002F646C" w:rsidRPr="00053962">
        <w:rPr>
          <w:sz w:val="28"/>
          <w:szCs w:val="28"/>
          <w:vertAlign w:val="subscript"/>
          <w:lang w:val="de-DE"/>
        </w:rPr>
        <w:t>2</w:t>
      </w:r>
      <w:r w:rsidR="002F646C" w:rsidRPr="002F646C">
        <w:rPr>
          <w:sz w:val="28"/>
          <w:szCs w:val="28"/>
          <w:lang w:val="de-DE"/>
        </w:rPr>
        <w:t xml:space="preserve"> Zustrom mithilfe einer pH-Steuerung kontrollieren, dies ist aber nur optional. Eine CO</w:t>
      </w:r>
      <w:r w:rsidR="002F646C" w:rsidRPr="00053962">
        <w:rPr>
          <w:sz w:val="28"/>
          <w:szCs w:val="28"/>
          <w:vertAlign w:val="subscript"/>
          <w:lang w:val="de-DE"/>
        </w:rPr>
        <w:t>2</w:t>
      </w:r>
      <w:r w:rsidR="002F646C" w:rsidRPr="002F646C">
        <w:rPr>
          <w:sz w:val="28"/>
          <w:szCs w:val="28"/>
          <w:lang w:val="de-DE"/>
        </w:rPr>
        <w:t xml:space="preserve"> Flasche aus dem Getränkemarkt (Kohlensäure) reicht für viele Jahre. Dieser sehr geringe Einsatz von Verbrauchsmaterialien freut den Aquarianer, der durch hohe Stromk</w:t>
      </w:r>
      <w:r>
        <w:rPr>
          <w:sz w:val="28"/>
          <w:szCs w:val="28"/>
          <w:lang w:val="de-DE"/>
        </w:rPr>
        <w:t>osten schon genug gebeutelt ist</w:t>
      </w:r>
      <w:r w:rsidR="002F646C" w:rsidRPr="002F646C">
        <w:rPr>
          <w:sz w:val="28"/>
          <w:szCs w:val="28"/>
          <w:lang w:val="de-DE"/>
        </w:rPr>
        <w:t>.</w:t>
      </w:r>
    </w:p>
    <w:p w:rsidR="002F646C" w:rsidRPr="002F646C" w:rsidRDefault="002F646C" w:rsidP="002F646C">
      <w:pPr>
        <w:spacing w:after="0"/>
        <w:rPr>
          <w:sz w:val="28"/>
          <w:szCs w:val="28"/>
          <w:lang w:val="de-DE"/>
        </w:rPr>
      </w:pPr>
      <w:r w:rsidRPr="002F646C">
        <w:rPr>
          <w:sz w:val="28"/>
          <w:szCs w:val="28"/>
          <w:lang w:val="de-DE"/>
        </w:rPr>
        <w:t>Im Handel ist diese Methode jedoch nicht sonderlich beliebt, da außer den beschrieben</w:t>
      </w:r>
      <w:r w:rsidR="001E4A83">
        <w:rPr>
          <w:sz w:val="28"/>
          <w:szCs w:val="28"/>
          <w:lang w:val="de-DE"/>
        </w:rPr>
        <w:t>en</w:t>
      </w:r>
      <w:r w:rsidRPr="002F646C">
        <w:rPr>
          <w:sz w:val="28"/>
          <w:szCs w:val="28"/>
          <w:lang w:val="de-DE"/>
        </w:rPr>
        <w:t xml:space="preserve"> 3 Komponenten, die, wenn sie einmal angeschafft sind, nichts </w:t>
      </w:r>
      <w:r w:rsidR="00053962" w:rsidRPr="002F646C">
        <w:rPr>
          <w:sz w:val="28"/>
          <w:szCs w:val="28"/>
          <w:lang w:val="de-DE"/>
        </w:rPr>
        <w:t>Weiteres</w:t>
      </w:r>
      <w:r w:rsidRPr="002F646C">
        <w:rPr>
          <w:sz w:val="28"/>
          <w:szCs w:val="28"/>
          <w:lang w:val="de-DE"/>
        </w:rPr>
        <w:t xml:space="preserve"> benötigt wird.</w:t>
      </w:r>
    </w:p>
    <w:p w:rsidR="002F646C" w:rsidRPr="002F646C" w:rsidRDefault="002F646C" w:rsidP="002F646C">
      <w:pPr>
        <w:spacing w:after="0"/>
        <w:rPr>
          <w:sz w:val="28"/>
          <w:szCs w:val="28"/>
          <w:lang w:val="de-DE"/>
        </w:rPr>
      </w:pPr>
      <w:r w:rsidRPr="002F646C">
        <w:rPr>
          <w:sz w:val="28"/>
          <w:szCs w:val="28"/>
          <w:lang w:val="de-DE"/>
        </w:rPr>
        <w:t>Die Betriebskosten für CO</w:t>
      </w:r>
      <w:r w:rsidRPr="00053962">
        <w:rPr>
          <w:sz w:val="28"/>
          <w:szCs w:val="28"/>
          <w:vertAlign w:val="subscript"/>
          <w:lang w:val="de-DE"/>
        </w:rPr>
        <w:t>2</w:t>
      </w:r>
      <w:r w:rsidRPr="002F646C">
        <w:rPr>
          <w:sz w:val="28"/>
          <w:szCs w:val="28"/>
          <w:lang w:val="de-DE"/>
        </w:rPr>
        <w:t xml:space="preserve"> sind nur Pfennige im Monat. Man vergleiche dies einmal mit dem Einsatz von Absorbe</w:t>
      </w:r>
      <w:r w:rsidR="00053962">
        <w:rPr>
          <w:sz w:val="28"/>
          <w:szCs w:val="28"/>
          <w:lang w:val="de-DE"/>
        </w:rPr>
        <w:t>rn in entsprechenden Reaktoren.</w:t>
      </w:r>
    </w:p>
    <w:p w:rsidR="00053962" w:rsidRPr="00053962" w:rsidRDefault="002F646C" w:rsidP="00613D7D">
      <w:pPr>
        <w:spacing w:after="0"/>
        <w:rPr>
          <w:rFonts w:asciiTheme="majorHAnsi" w:hAnsiTheme="majorHAnsi"/>
          <w:b/>
          <w:sz w:val="32"/>
          <w:szCs w:val="32"/>
          <w:lang w:val="de-DE"/>
        </w:rPr>
      </w:pPr>
      <w:r w:rsidRPr="002F646C">
        <w:rPr>
          <w:sz w:val="28"/>
          <w:szCs w:val="28"/>
          <w:lang w:val="de-DE"/>
        </w:rPr>
        <w:t>Den Export der Algen aus dem System besorgt der Abschäumer.</w:t>
      </w:r>
    </w:p>
    <w:p w:rsidR="003C5A11" w:rsidRPr="00053962" w:rsidRDefault="00053962" w:rsidP="00053962">
      <w:pPr>
        <w:spacing w:after="0"/>
        <w:rPr>
          <w:sz w:val="28"/>
          <w:szCs w:val="28"/>
          <w:lang w:val="de-DE"/>
        </w:rPr>
      </w:pPr>
      <w:r w:rsidRPr="00053962">
        <w:rPr>
          <w:sz w:val="28"/>
          <w:szCs w:val="28"/>
          <w:lang w:val="de-DE"/>
        </w:rPr>
        <w:t>Leider schafft es auch ein starker Abschäumer nicht</w:t>
      </w:r>
      <w:r w:rsidR="001E4A83">
        <w:rPr>
          <w:sz w:val="28"/>
          <w:szCs w:val="28"/>
          <w:lang w:val="de-DE"/>
        </w:rPr>
        <w:t>,</w:t>
      </w:r>
      <w:r w:rsidRPr="00053962">
        <w:rPr>
          <w:sz w:val="28"/>
          <w:szCs w:val="28"/>
          <w:lang w:val="de-DE"/>
        </w:rPr>
        <w:t xml:space="preserve"> alle Algen zu exportieren. Um den A</w:t>
      </w:r>
      <w:r w:rsidR="001E4A83">
        <w:rPr>
          <w:sz w:val="28"/>
          <w:szCs w:val="28"/>
          <w:lang w:val="de-DE"/>
        </w:rPr>
        <w:t>bschäumer</w:t>
      </w:r>
      <w:r w:rsidRPr="00053962">
        <w:rPr>
          <w:sz w:val="28"/>
          <w:szCs w:val="28"/>
          <w:lang w:val="de-DE"/>
        </w:rPr>
        <w:t xml:space="preserve"> zu unterstützen</w:t>
      </w:r>
      <w:r w:rsidR="001E4A83">
        <w:rPr>
          <w:sz w:val="28"/>
          <w:szCs w:val="28"/>
          <w:lang w:val="de-DE"/>
        </w:rPr>
        <w:t>,</w:t>
      </w:r>
      <w:r w:rsidRPr="00053962">
        <w:rPr>
          <w:sz w:val="28"/>
          <w:szCs w:val="28"/>
          <w:lang w:val="de-DE"/>
        </w:rPr>
        <w:t xml:space="preserve"> wird noch ein Schnellfilter benötigt (Powerhead mit Fliesfilterkartusche, TUNZE).</w:t>
      </w:r>
    </w:p>
    <w:p w:rsidR="003C5A11" w:rsidRDefault="003C5A11" w:rsidP="004A6810">
      <w:pPr>
        <w:spacing w:after="0"/>
        <w:rPr>
          <w:sz w:val="28"/>
          <w:szCs w:val="28"/>
          <w:lang w:val="de-DE"/>
        </w:rPr>
      </w:pPr>
    </w:p>
    <w:tbl>
      <w:tblPr>
        <w:tblStyle w:val="Tabellenraster"/>
        <w:tblW w:w="0" w:type="auto"/>
        <w:tblLook w:val="04A0" w:firstRow="1" w:lastRow="0" w:firstColumn="1" w:lastColumn="0" w:noHBand="0" w:noVBand="1"/>
      </w:tblPr>
      <w:tblGrid>
        <w:gridCol w:w="9288"/>
      </w:tblGrid>
      <w:tr w:rsidR="0066058D" w:rsidRPr="00CD5C4E" w:rsidTr="0066058D">
        <w:tc>
          <w:tcPr>
            <w:tcW w:w="9288" w:type="dxa"/>
          </w:tcPr>
          <w:p w:rsidR="0066058D" w:rsidRPr="000956F9" w:rsidRDefault="0066058D" w:rsidP="0066058D">
            <w:pPr>
              <w:rPr>
                <w:rFonts w:asciiTheme="majorHAnsi" w:hAnsiTheme="majorHAnsi"/>
                <w:b/>
                <w:color w:val="00B0F0"/>
                <w:sz w:val="28"/>
                <w:szCs w:val="28"/>
                <w:lang w:val="de-DE"/>
              </w:rPr>
            </w:pPr>
            <w:r w:rsidRPr="000956F9">
              <w:rPr>
                <w:rFonts w:asciiTheme="majorHAnsi" w:hAnsiTheme="majorHAnsi"/>
                <w:b/>
                <w:color w:val="00B0F0"/>
                <w:sz w:val="28"/>
                <w:szCs w:val="28"/>
                <w:lang w:val="de-DE"/>
              </w:rPr>
              <w:t>Der Aquarianer freut sich!</w:t>
            </w:r>
          </w:p>
          <w:p w:rsidR="0066058D" w:rsidRPr="0066058D" w:rsidRDefault="0066058D" w:rsidP="0066058D">
            <w:pPr>
              <w:rPr>
                <w:b/>
                <w:color w:val="00B0F0"/>
                <w:sz w:val="28"/>
                <w:szCs w:val="28"/>
                <w:lang w:val="de-DE"/>
              </w:rPr>
            </w:pPr>
            <w:r w:rsidRPr="0066058D">
              <w:rPr>
                <w:b/>
                <w:color w:val="00B0F0"/>
                <w:sz w:val="28"/>
                <w:szCs w:val="28"/>
                <w:lang w:val="de-DE"/>
              </w:rPr>
              <w:t xml:space="preserve">Durch den Export der Algen über den AS und </w:t>
            </w:r>
            <w:r w:rsidR="00053962">
              <w:rPr>
                <w:b/>
                <w:color w:val="00B0F0"/>
                <w:sz w:val="28"/>
                <w:szCs w:val="28"/>
                <w:lang w:val="de-DE"/>
              </w:rPr>
              <w:t xml:space="preserve">den </w:t>
            </w:r>
            <w:r w:rsidRPr="0066058D">
              <w:rPr>
                <w:b/>
                <w:color w:val="00B0F0"/>
                <w:sz w:val="28"/>
                <w:szCs w:val="28"/>
                <w:lang w:val="de-DE"/>
              </w:rPr>
              <w:t>Schnellfilter wird das Aquariumwasser unwahrscheinlich klar. Wenn nicht hin und wieder ein Fisch an der Scheibe vorbei schwimmen würde, würde man denken es ist gar kein Wasser mehr im Becken.</w:t>
            </w:r>
          </w:p>
          <w:p w:rsidR="0066058D" w:rsidRPr="0066058D" w:rsidRDefault="0066058D" w:rsidP="001E4A83">
            <w:pPr>
              <w:rPr>
                <w:b/>
                <w:color w:val="00B0F0"/>
                <w:sz w:val="28"/>
                <w:szCs w:val="28"/>
                <w:lang w:val="de-DE"/>
              </w:rPr>
            </w:pPr>
            <w:r w:rsidRPr="0066058D">
              <w:rPr>
                <w:b/>
                <w:color w:val="00B0F0"/>
                <w:sz w:val="28"/>
                <w:szCs w:val="28"/>
                <w:lang w:val="de-DE"/>
              </w:rPr>
              <w:t>Man hat jetzt den optimalen dekorativen Zustand für sein Wohnzimmer</w:t>
            </w:r>
            <w:r w:rsidR="001E4A83">
              <w:rPr>
                <w:b/>
                <w:color w:val="00B0F0"/>
                <w:sz w:val="28"/>
                <w:szCs w:val="28"/>
                <w:lang w:val="de-DE"/>
              </w:rPr>
              <w:t xml:space="preserve">aquarium </w:t>
            </w:r>
            <w:r w:rsidRPr="0066058D">
              <w:rPr>
                <w:b/>
                <w:color w:val="00B0F0"/>
                <w:sz w:val="28"/>
                <w:szCs w:val="28"/>
                <w:lang w:val="de-DE"/>
              </w:rPr>
              <w:t>erreicht.</w:t>
            </w:r>
            <w:r w:rsidR="000956F9">
              <w:rPr>
                <w:b/>
                <w:color w:val="00B0F0"/>
                <w:sz w:val="28"/>
                <w:szCs w:val="28"/>
                <w:lang w:val="de-DE"/>
              </w:rPr>
              <w:t xml:space="preserve"> Gerne lädt man je</w:t>
            </w:r>
            <w:r w:rsidR="001E4A83">
              <w:rPr>
                <w:b/>
                <w:color w:val="00B0F0"/>
                <w:sz w:val="28"/>
                <w:szCs w:val="28"/>
                <w:lang w:val="de-DE"/>
              </w:rPr>
              <w:t>tzt Gäste ein, die das</w:t>
            </w:r>
            <w:r w:rsidR="009C7EBF">
              <w:rPr>
                <w:b/>
                <w:color w:val="00B0F0"/>
                <w:sz w:val="28"/>
                <w:szCs w:val="28"/>
                <w:lang w:val="de-DE"/>
              </w:rPr>
              <w:t xml:space="preserve"> Wohnzimmer</w:t>
            </w:r>
            <w:r w:rsidR="000956F9">
              <w:rPr>
                <w:b/>
                <w:color w:val="00B0F0"/>
                <w:sz w:val="28"/>
                <w:szCs w:val="28"/>
                <w:lang w:val="de-DE"/>
              </w:rPr>
              <w:t>riff</w:t>
            </w:r>
            <w:r w:rsidR="009C7EBF">
              <w:rPr>
                <w:b/>
                <w:color w:val="00B0F0"/>
                <w:sz w:val="28"/>
                <w:szCs w:val="28"/>
                <w:lang w:val="de-DE"/>
              </w:rPr>
              <w:t xml:space="preserve"> bestaunen.</w:t>
            </w:r>
          </w:p>
        </w:tc>
      </w:tr>
    </w:tbl>
    <w:p w:rsidR="00053962" w:rsidRDefault="00053962" w:rsidP="004A6810">
      <w:pPr>
        <w:spacing w:after="0"/>
        <w:rPr>
          <w:rFonts w:asciiTheme="majorHAnsi" w:hAnsiTheme="majorHAnsi"/>
          <w:b/>
          <w:sz w:val="28"/>
          <w:szCs w:val="28"/>
          <w:lang w:val="de-DE"/>
        </w:rPr>
      </w:pPr>
    </w:p>
    <w:p w:rsidR="001E4A83" w:rsidRDefault="001E4A83" w:rsidP="004A6810">
      <w:pPr>
        <w:spacing w:after="0"/>
        <w:rPr>
          <w:rFonts w:asciiTheme="majorHAnsi" w:hAnsiTheme="majorHAnsi"/>
          <w:b/>
          <w:sz w:val="28"/>
          <w:szCs w:val="28"/>
          <w:lang w:val="de-DE"/>
        </w:rPr>
      </w:pPr>
    </w:p>
    <w:p w:rsidR="001E4A83" w:rsidRDefault="001E4A83" w:rsidP="004A6810">
      <w:pPr>
        <w:spacing w:after="0"/>
        <w:rPr>
          <w:rFonts w:asciiTheme="majorHAnsi" w:hAnsiTheme="majorHAnsi"/>
          <w:b/>
          <w:sz w:val="28"/>
          <w:szCs w:val="28"/>
          <w:lang w:val="de-DE"/>
        </w:rPr>
      </w:pPr>
    </w:p>
    <w:p w:rsidR="00863096" w:rsidRPr="009C7EBF" w:rsidRDefault="00863096" w:rsidP="00863096">
      <w:pPr>
        <w:spacing w:after="0"/>
        <w:rPr>
          <w:rFonts w:asciiTheme="majorHAnsi" w:hAnsiTheme="majorHAnsi"/>
          <w:b/>
          <w:sz w:val="28"/>
          <w:szCs w:val="28"/>
          <w:lang w:val="de-DE"/>
        </w:rPr>
      </w:pPr>
      <w:r w:rsidRPr="009C7EBF">
        <w:rPr>
          <w:rFonts w:asciiTheme="majorHAnsi" w:hAnsiTheme="majorHAnsi"/>
          <w:b/>
          <w:sz w:val="28"/>
          <w:szCs w:val="28"/>
          <w:lang w:val="de-DE"/>
        </w:rPr>
        <w:lastRenderedPageBreak/>
        <w:t>Zeit</w:t>
      </w:r>
      <w:r w:rsidR="001E4A83">
        <w:rPr>
          <w:rFonts w:asciiTheme="majorHAnsi" w:hAnsiTheme="majorHAnsi"/>
          <w:b/>
          <w:sz w:val="28"/>
          <w:szCs w:val="28"/>
          <w:lang w:val="de-DE"/>
        </w:rPr>
        <w:t>bedarf für die Systemumstellung</w:t>
      </w:r>
    </w:p>
    <w:p w:rsidR="00863096" w:rsidRPr="00863096" w:rsidRDefault="00863096" w:rsidP="00863096">
      <w:pPr>
        <w:spacing w:after="0"/>
        <w:rPr>
          <w:sz w:val="28"/>
          <w:szCs w:val="28"/>
          <w:lang w:val="de-DE"/>
        </w:rPr>
      </w:pPr>
      <w:r w:rsidRPr="00863096">
        <w:rPr>
          <w:sz w:val="28"/>
          <w:szCs w:val="28"/>
          <w:lang w:val="de-DE"/>
        </w:rPr>
        <w:t>Die Umstellung eines eingefahrenen Aquari</w:t>
      </w:r>
      <w:r w:rsidR="003737F0">
        <w:rPr>
          <w:sz w:val="28"/>
          <w:szCs w:val="28"/>
          <w:lang w:val="de-DE"/>
        </w:rPr>
        <w:t>um</w:t>
      </w:r>
      <w:r w:rsidR="009C7EBF">
        <w:rPr>
          <w:sz w:val="28"/>
          <w:szCs w:val="28"/>
          <w:lang w:val="de-DE"/>
        </w:rPr>
        <w:t>s</w:t>
      </w:r>
      <w:r w:rsidR="003737F0">
        <w:rPr>
          <w:sz w:val="28"/>
          <w:szCs w:val="28"/>
          <w:lang w:val="de-DE"/>
        </w:rPr>
        <w:t xml:space="preserve"> auf diese Methode dauert ca.</w:t>
      </w:r>
      <w:r w:rsidRPr="00863096">
        <w:rPr>
          <w:sz w:val="28"/>
          <w:szCs w:val="28"/>
          <w:lang w:val="de-DE"/>
        </w:rPr>
        <w:t xml:space="preserve"> 3 Wochen. Aquarien die mit einem Kalkreaktor betrieben werden dosieren damit auch schon genug CO</w:t>
      </w:r>
      <w:r w:rsidRPr="003737F0">
        <w:rPr>
          <w:sz w:val="28"/>
          <w:szCs w:val="28"/>
          <w:vertAlign w:val="subscript"/>
          <w:lang w:val="de-DE"/>
        </w:rPr>
        <w:t>2</w:t>
      </w:r>
      <w:r w:rsidRPr="00863096">
        <w:rPr>
          <w:sz w:val="28"/>
          <w:szCs w:val="28"/>
          <w:lang w:val="de-DE"/>
        </w:rPr>
        <w:t>.</w:t>
      </w:r>
      <w:r w:rsidR="009C7EBF">
        <w:rPr>
          <w:sz w:val="28"/>
          <w:szCs w:val="28"/>
          <w:lang w:val="de-DE"/>
        </w:rPr>
        <w:t xml:space="preserve"> Sie sollten aber außerdem einen Schnellfilter betreiben!</w:t>
      </w:r>
    </w:p>
    <w:p w:rsidR="001E4A83" w:rsidRDefault="001E4A83" w:rsidP="00863096">
      <w:pPr>
        <w:spacing w:after="0"/>
        <w:rPr>
          <w:rFonts w:asciiTheme="majorHAnsi" w:hAnsiTheme="majorHAnsi"/>
          <w:b/>
          <w:sz w:val="28"/>
          <w:szCs w:val="28"/>
          <w:lang w:val="de-DE"/>
        </w:rPr>
      </w:pPr>
    </w:p>
    <w:p w:rsidR="00C53666" w:rsidRPr="009C7EBF" w:rsidRDefault="000F5A74" w:rsidP="00863096">
      <w:pPr>
        <w:spacing w:after="0"/>
        <w:rPr>
          <w:rFonts w:asciiTheme="majorHAnsi" w:hAnsiTheme="majorHAnsi"/>
          <w:b/>
          <w:sz w:val="28"/>
          <w:szCs w:val="28"/>
          <w:lang w:val="de-DE"/>
        </w:rPr>
      </w:pPr>
      <w:r w:rsidRPr="009C7EBF">
        <w:rPr>
          <w:rFonts w:asciiTheme="majorHAnsi" w:hAnsiTheme="majorHAnsi"/>
          <w:b/>
          <w:sz w:val="28"/>
          <w:szCs w:val="28"/>
          <w:lang w:val="de-DE"/>
        </w:rPr>
        <w:t>Unsere</w:t>
      </w:r>
      <w:r w:rsidR="00863096" w:rsidRPr="009C7EBF">
        <w:rPr>
          <w:rFonts w:asciiTheme="majorHAnsi" w:hAnsiTheme="majorHAnsi"/>
          <w:b/>
          <w:sz w:val="28"/>
          <w:szCs w:val="28"/>
          <w:lang w:val="de-DE"/>
        </w:rPr>
        <w:t xml:space="preserve"> Überlegung</w:t>
      </w:r>
      <w:r w:rsidR="003737F0" w:rsidRPr="009C7EBF">
        <w:rPr>
          <w:rFonts w:asciiTheme="majorHAnsi" w:hAnsiTheme="majorHAnsi"/>
          <w:b/>
          <w:sz w:val="28"/>
          <w:szCs w:val="28"/>
          <w:lang w:val="de-DE"/>
        </w:rPr>
        <w:t>en</w:t>
      </w:r>
      <w:r w:rsidR="00863096" w:rsidRPr="009C7EBF">
        <w:rPr>
          <w:rFonts w:asciiTheme="majorHAnsi" w:hAnsiTheme="majorHAnsi"/>
          <w:b/>
          <w:sz w:val="28"/>
          <w:szCs w:val="28"/>
          <w:lang w:val="de-DE"/>
        </w:rPr>
        <w:t xml:space="preserve"> hinter</w:t>
      </w:r>
      <w:r w:rsidR="003737F0" w:rsidRPr="009C7EBF">
        <w:rPr>
          <w:rFonts w:asciiTheme="majorHAnsi" w:hAnsiTheme="majorHAnsi"/>
          <w:b/>
          <w:sz w:val="28"/>
          <w:szCs w:val="28"/>
          <w:lang w:val="de-DE"/>
        </w:rPr>
        <w:t xml:space="preserve"> dem Pflegesystem</w:t>
      </w:r>
      <w:r w:rsidR="00863096" w:rsidRPr="009C7EBF">
        <w:rPr>
          <w:rFonts w:asciiTheme="majorHAnsi" w:hAnsiTheme="majorHAnsi"/>
          <w:b/>
          <w:sz w:val="28"/>
          <w:szCs w:val="28"/>
          <w:lang w:val="de-DE"/>
        </w:rPr>
        <w:t xml:space="preserve"> reef-concept</w:t>
      </w:r>
    </w:p>
    <w:p w:rsidR="00863096" w:rsidRDefault="00863096" w:rsidP="004A6810">
      <w:pPr>
        <w:spacing w:after="0"/>
        <w:rPr>
          <w:sz w:val="28"/>
          <w:szCs w:val="28"/>
          <w:lang w:val="de-DE"/>
        </w:rPr>
      </w:pPr>
    </w:p>
    <w:tbl>
      <w:tblPr>
        <w:tblStyle w:val="Tabellenraster"/>
        <w:tblW w:w="0" w:type="auto"/>
        <w:tblLook w:val="04A0" w:firstRow="1" w:lastRow="0" w:firstColumn="1" w:lastColumn="0" w:noHBand="0" w:noVBand="1"/>
      </w:tblPr>
      <w:tblGrid>
        <w:gridCol w:w="9288"/>
      </w:tblGrid>
      <w:tr w:rsidR="003737F0" w:rsidTr="003737F0">
        <w:tc>
          <w:tcPr>
            <w:tcW w:w="9288" w:type="dxa"/>
          </w:tcPr>
          <w:p w:rsidR="003737F0" w:rsidRPr="009C7EBF" w:rsidRDefault="003737F0" w:rsidP="003737F0">
            <w:pPr>
              <w:rPr>
                <w:b/>
                <w:sz w:val="32"/>
                <w:szCs w:val="32"/>
                <w:lang w:val="de-DE"/>
              </w:rPr>
            </w:pPr>
            <w:r w:rsidRPr="009C7EBF">
              <w:rPr>
                <w:b/>
                <w:sz w:val="32"/>
                <w:szCs w:val="32"/>
                <w:lang w:val="de-DE"/>
              </w:rPr>
              <w:t xml:space="preserve">Zur </w:t>
            </w:r>
            <w:r w:rsidR="000F5A74" w:rsidRPr="009C7EBF">
              <w:rPr>
                <w:b/>
                <w:sz w:val="32"/>
                <w:szCs w:val="32"/>
                <w:lang w:val="de-DE"/>
              </w:rPr>
              <w:t>Vereinfachung</w:t>
            </w:r>
            <w:r w:rsidRPr="009C7EBF">
              <w:rPr>
                <w:b/>
                <w:sz w:val="32"/>
                <w:szCs w:val="32"/>
                <w:lang w:val="de-DE"/>
              </w:rPr>
              <w:t>:</w:t>
            </w:r>
          </w:p>
          <w:p w:rsidR="003737F0" w:rsidRPr="003737F0" w:rsidRDefault="00613D7D" w:rsidP="003737F0">
            <w:pPr>
              <w:rPr>
                <w:sz w:val="28"/>
                <w:szCs w:val="28"/>
                <w:lang w:val="de-DE"/>
              </w:rPr>
            </w:pPr>
            <w:r>
              <w:rPr>
                <w:sz w:val="28"/>
                <w:szCs w:val="28"/>
                <w:lang w:val="de-DE"/>
              </w:rPr>
              <w:t>Ein</w:t>
            </w:r>
            <w:r w:rsidR="003737F0" w:rsidRPr="003737F0">
              <w:rPr>
                <w:sz w:val="28"/>
                <w:szCs w:val="28"/>
                <w:lang w:val="de-DE"/>
              </w:rPr>
              <w:t xml:space="preserve"> Kalkreaktor dosiert: </w:t>
            </w:r>
            <w:r w:rsidR="00602006">
              <w:rPr>
                <w:sz w:val="28"/>
                <w:szCs w:val="28"/>
                <w:lang w:val="de-DE"/>
              </w:rPr>
              <w:t>Kalziumionen, Hydrogencarbonat und Kohlendioxid (C</w:t>
            </w:r>
            <w:r w:rsidR="003737F0" w:rsidRPr="003737F0">
              <w:rPr>
                <w:sz w:val="28"/>
                <w:szCs w:val="28"/>
                <w:lang w:val="de-DE"/>
              </w:rPr>
              <w:t>a</w:t>
            </w:r>
            <w:r w:rsidR="003737F0" w:rsidRPr="003737F0">
              <w:rPr>
                <w:sz w:val="28"/>
                <w:szCs w:val="28"/>
                <w:vertAlign w:val="superscript"/>
                <w:lang w:val="de-DE"/>
              </w:rPr>
              <w:t>2+</w:t>
            </w:r>
            <w:r w:rsidR="003737F0" w:rsidRPr="003737F0">
              <w:rPr>
                <w:sz w:val="28"/>
                <w:szCs w:val="28"/>
                <w:lang w:val="de-DE"/>
              </w:rPr>
              <w:t>, -HCO</w:t>
            </w:r>
            <w:r w:rsidR="003737F0" w:rsidRPr="003737F0">
              <w:rPr>
                <w:sz w:val="28"/>
                <w:szCs w:val="28"/>
                <w:vertAlign w:val="subscript"/>
                <w:lang w:val="de-DE"/>
              </w:rPr>
              <w:t>3</w:t>
            </w:r>
            <w:r w:rsidR="003737F0" w:rsidRPr="003737F0">
              <w:rPr>
                <w:sz w:val="28"/>
                <w:szCs w:val="28"/>
                <w:lang w:val="de-DE"/>
              </w:rPr>
              <w:t xml:space="preserve"> und CO</w:t>
            </w:r>
            <w:r w:rsidR="003737F0" w:rsidRPr="003737F0">
              <w:rPr>
                <w:sz w:val="28"/>
                <w:szCs w:val="28"/>
                <w:vertAlign w:val="subscript"/>
                <w:lang w:val="de-DE"/>
              </w:rPr>
              <w:t>2</w:t>
            </w:r>
            <w:r w:rsidR="00602006">
              <w:rPr>
                <w:sz w:val="28"/>
                <w:szCs w:val="28"/>
                <w:vertAlign w:val="subscript"/>
                <w:lang w:val="de-DE"/>
              </w:rPr>
              <w:t>)</w:t>
            </w:r>
            <w:r w:rsidR="003737F0" w:rsidRPr="003737F0">
              <w:rPr>
                <w:sz w:val="28"/>
                <w:szCs w:val="28"/>
                <w:lang w:val="de-DE"/>
              </w:rPr>
              <w:t>.</w:t>
            </w:r>
          </w:p>
          <w:p w:rsidR="003737F0" w:rsidRPr="003737F0" w:rsidRDefault="003737F0" w:rsidP="003737F0">
            <w:pPr>
              <w:rPr>
                <w:sz w:val="28"/>
                <w:szCs w:val="28"/>
                <w:lang w:val="de-DE"/>
              </w:rPr>
            </w:pPr>
            <w:r w:rsidRPr="003737F0">
              <w:rPr>
                <w:sz w:val="28"/>
                <w:szCs w:val="28"/>
                <w:lang w:val="de-DE"/>
              </w:rPr>
              <w:t>Diesen Prozess haben wir in zwei Teilschritte zerlegt:</w:t>
            </w:r>
          </w:p>
          <w:p w:rsidR="003737F0" w:rsidRPr="003737F0" w:rsidRDefault="003737F0" w:rsidP="003737F0">
            <w:pPr>
              <w:rPr>
                <w:sz w:val="28"/>
                <w:szCs w:val="28"/>
                <w:lang w:val="de-DE"/>
              </w:rPr>
            </w:pPr>
            <w:r w:rsidRPr="003737F0">
              <w:rPr>
                <w:sz w:val="28"/>
                <w:szCs w:val="28"/>
                <w:lang w:val="de-DE"/>
              </w:rPr>
              <w:t>1. Teilschritt</w:t>
            </w:r>
            <w:r>
              <w:rPr>
                <w:sz w:val="28"/>
                <w:szCs w:val="28"/>
                <w:lang w:val="de-DE"/>
              </w:rPr>
              <w:t>:</w:t>
            </w:r>
            <w:r w:rsidRPr="003737F0">
              <w:rPr>
                <w:sz w:val="28"/>
                <w:szCs w:val="28"/>
                <w:lang w:val="de-DE"/>
              </w:rPr>
              <w:t xml:space="preserve"> CO</w:t>
            </w:r>
            <w:r w:rsidRPr="003737F0">
              <w:rPr>
                <w:sz w:val="28"/>
                <w:szCs w:val="28"/>
                <w:vertAlign w:val="subscript"/>
                <w:lang w:val="de-DE"/>
              </w:rPr>
              <w:t>2</w:t>
            </w:r>
            <w:r w:rsidRPr="003737F0">
              <w:rPr>
                <w:sz w:val="28"/>
                <w:szCs w:val="28"/>
                <w:lang w:val="de-DE"/>
              </w:rPr>
              <w:t xml:space="preserve"> Dosierung</w:t>
            </w:r>
            <w:r>
              <w:rPr>
                <w:sz w:val="28"/>
                <w:szCs w:val="28"/>
                <w:lang w:val="de-DE"/>
              </w:rPr>
              <w:t>.</w:t>
            </w:r>
          </w:p>
          <w:p w:rsidR="003737F0" w:rsidRPr="003737F0" w:rsidRDefault="003737F0" w:rsidP="003737F0">
            <w:pPr>
              <w:rPr>
                <w:sz w:val="28"/>
                <w:szCs w:val="28"/>
                <w:lang w:val="de-DE"/>
              </w:rPr>
            </w:pPr>
            <w:r w:rsidRPr="003737F0">
              <w:rPr>
                <w:sz w:val="28"/>
                <w:szCs w:val="28"/>
                <w:lang w:val="de-DE"/>
              </w:rPr>
              <w:t>2. Teilschritt</w:t>
            </w:r>
            <w:r>
              <w:rPr>
                <w:sz w:val="28"/>
                <w:szCs w:val="28"/>
                <w:lang w:val="de-DE"/>
              </w:rPr>
              <w:t>:</w:t>
            </w:r>
            <w:r w:rsidRPr="003737F0">
              <w:rPr>
                <w:sz w:val="28"/>
                <w:szCs w:val="28"/>
                <w:lang w:val="de-DE"/>
              </w:rPr>
              <w:t xml:space="preserve"> Dosierung von </w:t>
            </w:r>
            <w:r w:rsidR="00602006">
              <w:rPr>
                <w:sz w:val="28"/>
                <w:szCs w:val="28"/>
                <w:lang w:val="de-DE"/>
              </w:rPr>
              <w:t>Kalzium und Hydrogencarbonat (</w:t>
            </w:r>
            <w:r w:rsidRPr="003737F0">
              <w:rPr>
                <w:sz w:val="28"/>
                <w:szCs w:val="28"/>
                <w:lang w:val="de-DE"/>
              </w:rPr>
              <w:t>Ca</w:t>
            </w:r>
            <w:r w:rsidRPr="003737F0">
              <w:rPr>
                <w:sz w:val="28"/>
                <w:szCs w:val="28"/>
                <w:vertAlign w:val="superscript"/>
                <w:lang w:val="de-DE"/>
              </w:rPr>
              <w:t>2+</w:t>
            </w:r>
            <w:r w:rsidRPr="003737F0">
              <w:rPr>
                <w:sz w:val="28"/>
                <w:szCs w:val="28"/>
                <w:lang w:val="de-DE"/>
              </w:rPr>
              <w:t xml:space="preserve"> und -HCO</w:t>
            </w:r>
            <w:r w:rsidRPr="003737F0">
              <w:rPr>
                <w:sz w:val="28"/>
                <w:szCs w:val="28"/>
                <w:vertAlign w:val="subscript"/>
                <w:lang w:val="de-DE"/>
              </w:rPr>
              <w:t>3</w:t>
            </w:r>
            <w:r>
              <w:rPr>
                <w:sz w:val="28"/>
                <w:szCs w:val="28"/>
                <w:lang w:val="de-DE"/>
              </w:rPr>
              <w:t>.</w:t>
            </w:r>
            <w:r w:rsidR="00602006">
              <w:rPr>
                <w:sz w:val="28"/>
                <w:szCs w:val="28"/>
                <w:lang w:val="de-DE"/>
              </w:rPr>
              <w:t>)</w:t>
            </w:r>
          </w:p>
          <w:p w:rsidR="003737F0" w:rsidRPr="003737F0" w:rsidRDefault="003737F0" w:rsidP="003737F0">
            <w:pPr>
              <w:rPr>
                <w:sz w:val="28"/>
                <w:szCs w:val="28"/>
                <w:lang w:val="de-DE"/>
              </w:rPr>
            </w:pPr>
            <w:r w:rsidRPr="003737F0">
              <w:rPr>
                <w:sz w:val="28"/>
                <w:szCs w:val="28"/>
                <w:lang w:val="de-DE"/>
              </w:rPr>
              <w:t>Für die Dosierung von Ca</w:t>
            </w:r>
            <w:r w:rsidRPr="003737F0">
              <w:rPr>
                <w:sz w:val="28"/>
                <w:szCs w:val="28"/>
                <w:vertAlign w:val="superscript"/>
                <w:lang w:val="de-DE"/>
              </w:rPr>
              <w:t>2+</w:t>
            </w:r>
            <w:r w:rsidRPr="003737F0">
              <w:rPr>
                <w:sz w:val="28"/>
                <w:szCs w:val="28"/>
                <w:lang w:val="de-DE"/>
              </w:rPr>
              <w:t xml:space="preserve"> und -HCO</w:t>
            </w:r>
            <w:r w:rsidRPr="003737F0">
              <w:rPr>
                <w:sz w:val="28"/>
                <w:szCs w:val="28"/>
                <w:vertAlign w:val="subscript"/>
                <w:lang w:val="de-DE"/>
              </w:rPr>
              <w:t>3</w:t>
            </w:r>
            <w:r w:rsidRPr="003737F0">
              <w:rPr>
                <w:sz w:val="28"/>
                <w:szCs w:val="28"/>
                <w:lang w:val="de-DE"/>
              </w:rPr>
              <w:t xml:space="preserve"> stehen diverse Fertiglösungen</w:t>
            </w:r>
            <w:r w:rsidR="00981B9C">
              <w:rPr>
                <w:sz w:val="28"/>
                <w:szCs w:val="28"/>
                <w:lang w:val="de-DE"/>
              </w:rPr>
              <w:t xml:space="preserve"> verschiedener Hersteller</w:t>
            </w:r>
            <w:r w:rsidRPr="003737F0">
              <w:rPr>
                <w:sz w:val="28"/>
                <w:szCs w:val="28"/>
                <w:lang w:val="de-DE"/>
              </w:rPr>
              <w:t xml:space="preserve"> zur Verfügung.</w:t>
            </w:r>
          </w:p>
          <w:p w:rsidR="003737F0" w:rsidRDefault="003737F0" w:rsidP="003737F0">
            <w:pPr>
              <w:rPr>
                <w:sz w:val="28"/>
                <w:szCs w:val="28"/>
                <w:lang w:val="de-DE"/>
              </w:rPr>
            </w:pPr>
            <w:r w:rsidRPr="003737F0">
              <w:rPr>
                <w:sz w:val="28"/>
                <w:szCs w:val="28"/>
                <w:lang w:val="de-DE"/>
              </w:rPr>
              <w:t>Im Ergebnis liefert die Kombination der beiden Teilschritte das gleiche Ergebnis wie ein Kalkreaktor. Die Anschaffung eines teuren Kalkreaktors entfällt.</w:t>
            </w:r>
          </w:p>
        </w:tc>
      </w:tr>
    </w:tbl>
    <w:p w:rsidR="00863096" w:rsidRDefault="00863096" w:rsidP="004A6810">
      <w:pPr>
        <w:spacing w:after="0"/>
        <w:rPr>
          <w:sz w:val="28"/>
          <w:szCs w:val="28"/>
          <w:lang w:val="de-DE"/>
        </w:rPr>
      </w:pPr>
    </w:p>
    <w:p w:rsidR="003277D3" w:rsidRPr="009C7EBF" w:rsidRDefault="003277D3" w:rsidP="003277D3">
      <w:pPr>
        <w:spacing w:after="0"/>
        <w:rPr>
          <w:rFonts w:asciiTheme="majorHAnsi" w:hAnsiTheme="majorHAnsi"/>
          <w:b/>
          <w:sz w:val="28"/>
          <w:szCs w:val="28"/>
          <w:lang w:val="de-DE"/>
        </w:rPr>
      </w:pPr>
      <w:r w:rsidRPr="009C7EBF">
        <w:rPr>
          <w:rFonts w:asciiTheme="majorHAnsi" w:hAnsiTheme="majorHAnsi"/>
          <w:b/>
          <w:sz w:val="28"/>
          <w:szCs w:val="28"/>
          <w:lang w:val="de-DE"/>
        </w:rPr>
        <w:t>St</w:t>
      </w:r>
      <w:r w:rsidR="0082525D">
        <w:rPr>
          <w:rFonts w:asciiTheme="majorHAnsi" w:hAnsiTheme="majorHAnsi"/>
          <w:b/>
          <w:sz w:val="28"/>
          <w:szCs w:val="28"/>
          <w:lang w:val="de-DE"/>
        </w:rPr>
        <w:t>art der Spurenelement Dosierung</w:t>
      </w:r>
    </w:p>
    <w:p w:rsidR="003277D3" w:rsidRDefault="003277D3" w:rsidP="003277D3">
      <w:pPr>
        <w:spacing w:after="0"/>
        <w:rPr>
          <w:sz w:val="28"/>
          <w:szCs w:val="28"/>
          <w:lang w:val="de-DE"/>
        </w:rPr>
      </w:pPr>
      <w:r w:rsidRPr="003277D3">
        <w:rPr>
          <w:sz w:val="28"/>
          <w:szCs w:val="28"/>
          <w:lang w:val="de-DE"/>
        </w:rPr>
        <w:t>Bei den niedrigen Nährstoffwerten können jetzt die Spurenelemente dosiert werden.</w:t>
      </w:r>
    </w:p>
    <w:p w:rsidR="00981B9C" w:rsidRPr="003277D3" w:rsidRDefault="00981B9C" w:rsidP="003277D3">
      <w:pPr>
        <w:spacing w:after="0"/>
        <w:rPr>
          <w:sz w:val="28"/>
          <w:szCs w:val="28"/>
          <w:lang w:val="de-DE"/>
        </w:rPr>
      </w:pPr>
      <w:r>
        <w:rPr>
          <w:sz w:val="28"/>
          <w:szCs w:val="28"/>
          <w:lang w:val="de-DE"/>
        </w:rPr>
        <w:t>Fängt man mit der Dosierung der Spurenelemente schon früher an ist ihre Wirkung nicht so effektiv</w:t>
      </w:r>
      <w:r w:rsidR="00834D53">
        <w:rPr>
          <w:sz w:val="28"/>
          <w:szCs w:val="28"/>
          <w:lang w:val="de-DE"/>
        </w:rPr>
        <w:t>.</w:t>
      </w:r>
    </w:p>
    <w:p w:rsidR="003277D3" w:rsidRPr="003277D3" w:rsidRDefault="003277D3" w:rsidP="003277D3">
      <w:pPr>
        <w:spacing w:after="0"/>
        <w:rPr>
          <w:sz w:val="28"/>
          <w:szCs w:val="28"/>
          <w:lang w:val="de-DE"/>
        </w:rPr>
      </w:pPr>
    </w:p>
    <w:p w:rsidR="003277D3" w:rsidRDefault="003277D3" w:rsidP="003277D3">
      <w:pPr>
        <w:spacing w:after="0"/>
        <w:rPr>
          <w:rFonts w:asciiTheme="majorHAnsi" w:hAnsiTheme="majorHAnsi"/>
          <w:b/>
          <w:sz w:val="28"/>
          <w:szCs w:val="28"/>
          <w:lang w:val="de-DE"/>
        </w:rPr>
      </w:pPr>
      <w:r w:rsidRPr="009C7EBF">
        <w:rPr>
          <w:rFonts w:asciiTheme="majorHAnsi" w:hAnsiTheme="majorHAnsi"/>
          <w:b/>
          <w:sz w:val="28"/>
          <w:szCs w:val="28"/>
          <w:lang w:val="de-DE"/>
        </w:rPr>
        <w:t xml:space="preserve">Automatische Dosierung der </w:t>
      </w:r>
      <w:r w:rsidR="0082525D">
        <w:rPr>
          <w:rFonts w:asciiTheme="majorHAnsi" w:hAnsiTheme="majorHAnsi"/>
          <w:b/>
          <w:sz w:val="28"/>
          <w:szCs w:val="28"/>
          <w:lang w:val="de-DE"/>
        </w:rPr>
        <w:t>Spurenelemente</w:t>
      </w:r>
    </w:p>
    <w:p w:rsidR="00981B9C" w:rsidRDefault="00981B9C" w:rsidP="003277D3">
      <w:pPr>
        <w:spacing w:after="0"/>
        <w:rPr>
          <w:rFonts w:asciiTheme="majorHAnsi" w:hAnsiTheme="majorHAnsi"/>
          <w:sz w:val="28"/>
          <w:szCs w:val="28"/>
          <w:lang w:val="de-DE"/>
        </w:rPr>
      </w:pPr>
      <w:r>
        <w:rPr>
          <w:rFonts w:asciiTheme="majorHAnsi" w:hAnsiTheme="majorHAnsi"/>
          <w:sz w:val="28"/>
          <w:szCs w:val="28"/>
          <w:lang w:val="de-DE"/>
        </w:rPr>
        <w:t>Unsere Spurenelementlösung und Mengenelementlösungen eignen sich auch hervorragend für die automatische Dosierung.</w:t>
      </w:r>
    </w:p>
    <w:p w:rsidR="00981B9C" w:rsidRPr="00981B9C" w:rsidRDefault="00981B9C" w:rsidP="003277D3">
      <w:pPr>
        <w:spacing w:after="0"/>
        <w:rPr>
          <w:rFonts w:asciiTheme="majorHAnsi" w:hAnsiTheme="majorHAnsi"/>
          <w:sz w:val="28"/>
          <w:szCs w:val="28"/>
          <w:lang w:val="de-DE"/>
        </w:rPr>
      </w:pPr>
      <w:r>
        <w:rPr>
          <w:rFonts w:asciiTheme="majorHAnsi" w:hAnsiTheme="majorHAnsi"/>
          <w:sz w:val="28"/>
          <w:szCs w:val="28"/>
          <w:lang w:val="de-DE"/>
        </w:rPr>
        <w:t>Wegen der Bedeutung des Verfahrens haben wir uns entschieden</w:t>
      </w:r>
      <w:r w:rsidR="005A1305">
        <w:rPr>
          <w:rFonts w:asciiTheme="majorHAnsi" w:hAnsiTheme="majorHAnsi"/>
          <w:sz w:val="28"/>
          <w:szCs w:val="28"/>
          <w:lang w:val="de-DE"/>
        </w:rPr>
        <w:t>, die au</w:t>
      </w:r>
      <w:r>
        <w:rPr>
          <w:rFonts w:asciiTheme="majorHAnsi" w:hAnsiTheme="majorHAnsi"/>
          <w:sz w:val="28"/>
          <w:szCs w:val="28"/>
          <w:lang w:val="de-DE"/>
        </w:rPr>
        <w:t>tomatische Dosierung ausführlich in Teil II zu behandeln. Der Ihnen in Kürze hier auch zum Download zur Verfügung steht</w:t>
      </w:r>
      <w:r w:rsidR="00834D53">
        <w:rPr>
          <w:rFonts w:asciiTheme="majorHAnsi" w:hAnsiTheme="majorHAnsi"/>
          <w:sz w:val="28"/>
          <w:szCs w:val="28"/>
          <w:lang w:val="de-DE"/>
        </w:rPr>
        <w:t>.</w:t>
      </w:r>
    </w:p>
    <w:p w:rsidR="00AF5662" w:rsidRPr="00AF5662" w:rsidRDefault="00AF5662" w:rsidP="00AF5662">
      <w:pPr>
        <w:spacing w:after="0"/>
        <w:rPr>
          <w:sz w:val="28"/>
          <w:szCs w:val="28"/>
          <w:lang w:val="de-DE"/>
        </w:rPr>
      </w:pPr>
    </w:p>
    <w:p w:rsidR="00AF5662" w:rsidRPr="00A22563" w:rsidRDefault="00AF5662" w:rsidP="00AF5662">
      <w:pPr>
        <w:spacing w:after="0"/>
        <w:rPr>
          <w:rFonts w:asciiTheme="majorHAnsi" w:hAnsiTheme="majorHAnsi"/>
          <w:b/>
          <w:sz w:val="28"/>
          <w:szCs w:val="28"/>
          <w:lang w:val="de-DE"/>
        </w:rPr>
      </w:pPr>
      <w:r w:rsidRPr="00A22563">
        <w:rPr>
          <w:rFonts w:asciiTheme="majorHAnsi" w:hAnsiTheme="majorHAnsi"/>
          <w:b/>
          <w:sz w:val="28"/>
          <w:szCs w:val="28"/>
          <w:lang w:val="de-DE"/>
        </w:rPr>
        <w:t>Welche Spuren</w:t>
      </w:r>
      <w:r w:rsidR="0082525D">
        <w:rPr>
          <w:rFonts w:asciiTheme="majorHAnsi" w:hAnsiTheme="majorHAnsi"/>
          <w:b/>
          <w:sz w:val="28"/>
          <w:szCs w:val="28"/>
          <w:lang w:val="de-DE"/>
        </w:rPr>
        <w:t>elemente sollten dosiert werden?</w:t>
      </w:r>
    </w:p>
    <w:p w:rsidR="005A1305" w:rsidRDefault="00AF5662" w:rsidP="00A22563">
      <w:pPr>
        <w:spacing w:after="0"/>
        <w:rPr>
          <w:sz w:val="28"/>
          <w:szCs w:val="28"/>
          <w:lang w:val="de-DE"/>
        </w:rPr>
      </w:pPr>
      <w:r w:rsidRPr="00AF5662">
        <w:rPr>
          <w:sz w:val="28"/>
          <w:szCs w:val="28"/>
          <w:lang w:val="de-DE"/>
        </w:rPr>
        <w:t>Wir empfehlen für alle Aquarien diese 5 Elemente als Grundversorgung:</w:t>
      </w:r>
      <w:r w:rsidR="005A1305">
        <w:rPr>
          <w:sz w:val="28"/>
          <w:szCs w:val="28"/>
          <w:lang w:val="de-DE"/>
        </w:rPr>
        <w:t xml:space="preserve"> Zink, Mangan, Eisen, Molybdän und Jod.</w:t>
      </w:r>
      <w:r w:rsidRPr="00AF5662">
        <w:rPr>
          <w:sz w:val="28"/>
          <w:szCs w:val="28"/>
          <w:lang w:val="de-DE"/>
        </w:rPr>
        <w:t xml:space="preserve"> </w:t>
      </w:r>
    </w:p>
    <w:p w:rsidR="00A22563" w:rsidRPr="00A22563" w:rsidRDefault="00A22563" w:rsidP="00A22563">
      <w:pPr>
        <w:spacing w:after="0"/>
        <w:rPr>
          <w:sz w:val="28"/>
          <w:szCs w:val="28"/>
          <w:lang w:val="de-DE"/>
        </w:rPr>
      </w:pPr>
      <w:r w:rsidRPr="00A22563">
        <w:rPr>
          <w:sz w:val="28"/>
          <w:szCs w:val="28"/>
          <w:lang w:val="de-DE"/>
        </w:rPr>
        <w:t>Für ein Aquarium in dem hauptsächlich SPS gepflegt werden</w:t>
      </w:r>
      <w:r w:rsidR="005A1305">
        <w:rPr>
          <w:sz w:val="28"/>
          <w:szCs w:val="28"/>
          <w:lang w:val="de-DE"/>
        </w:rPr>
        <w:t>,</w:t>
      </w:r>
      <w:r w:rsidRPr="00A22563">
        <w:rPr>
          <w:sz w:val="28"/>
          <w:szCs w:val="28"/>
          <w:lang w:val="de-DE"/>
        </w:rPr>
        <w:t xml:space="preserve"> sollten zusätzlich die farbgebenden Spurenelemente: </w:t>
      </w:r>
      <w:r w:rsidR="005A1305">
        <w:rPr>
          <w:sz w:val="28"/>
          <w:szCs w:val="28"/>
          <w:lang w:val="de-DE"/>
        </w:rPr>
        <w:t>Kobalt, Nickel, Kupfer und Selen</w:t>
      </w:r>
      <w:r w:rsidRPr="00A22563">
        <w:rPr>
          <w:sz w:val="28"/>
          <w:szCs w:val="28"/>
          <w:lang w:val="de-DE"/>
        </w:rPr>
        <w:t xml:space="preserve"> dosiert werden.</w:t>
      </w:r>
    </w:p>
    <w:p w:rsidR="00A22563" w:rsidRPr="00A22563" w:rsidRDefault="00A22563" w:rsidP="00A22563">
      <w:pPr>
        <w:spacing w:after="0"/>
        <w:rPr>
          <w:sz w:val="28"/>
          <w:szCs w:val="28"/>
          <w:lang w:val="de-DE"/>
        </w:rPr>
      </w:pPr>
    </w:p>
    <w:p w:rsidR="00A22563" w:rsidRPr="00A22563" w:rsidRDefault="00A22563" w:rsidP="00A22563">
      <w:pPr>
        <w:spacing w:after="0"/>
        <w:rPr>
          <w:sz w:val="28"/>
          <w:szCs w:val="28"/>
          <w:lang w:val="de-DE"/>
        </w:rPr>
      </w:pPr>
      <w:r w:rsidRPr="00A22563">
        <w:rPr>
          <w:sz w:val="28"/>
          <w:szCs w:val="28"/>
          <w:lang w:val="de-DE"/>
        </w:rPr>
        <w:lastRenderedPageBreak/>
        <w:t>Bei Becken mit vielen Filtriere</w:t>
      </w:r>
      <w:r w:rsidR="005A1305">
        <w:rPr>
          <w:sz w:val="28"/>
          <w:szCs w:val="28"/>
          <w:lang w:val="de-DE"/>
        </w:rPr>
        <w:t>r</w:t>
      </w:r>
      <w:r w:rsidRPr="00A22563">
        <w:rPr>
          <w:sz w:val="28"/>
          <w:szCs w:val="28"/>
          <w:lang w:val="de-DE"/>
        </w:rPr>
        <w:t>n</w:t>
      </w:r>
      <w:r w:rsidR="005A1305">
        <w:rPr>
          <w:sz w:val="28"/>
          <w:szCs w:val="28"/>
          <w:lang w:val="de-DE"/>
        </w:rPr>
        <w:t xml:space="preserve"> zusätzlich das Spurenelement: Vanadium</w:t>
      </w:r>
      <w:r w:rsidR="0082525D">
        <w:rPr>
          <w:sz w:val="28"/>
          <w:szCs w:val="28"/>
          <w:lang w:val="de-DE"/>
        </w:rPr>
        <w:t>.</w:t>
      </w:r>
    </w:p>
    <w:p w:rsidR="00A22563" w:rsidRDefault="00A22563" w:rsidP="00A22563">
      <w:pPr>
        <w:spacing w:after="0"/>
        <w:rPr>
          <w:sz w:val="28"/>
          <w:szCs w:val="28"/>
          <w:lang w:val="de-DE"/>
        </w:rPr>
      </w:pPr>
    </w:p>
    <w:tbl>
      <w:tblPr>
        <w:tblStyle w:val="Tabellenraster"/>
        <w:tblW w:w="0" w:type="auto"/>
        <w:tblLook w:val="04A0" w:firstRow="1" w:lastRow="0" w:firstColumn="1" w:lastColumn="0" w:noHBand="0" w:noVBand="1"/>
      </w:tblPr>
      <w:tblGrid>
        <w:gridCol w:w="9288"/>
      </w:tblGrid>
      <w:tr w:rsidR="005A1305" w:rsidRPr="00CD5C4E" w:rsidTr="005A1305">
        <w:tc>
          <w:tcPr>
            <w:tcW w:w="9288" w:type="dxa"/>
            <w:tcBorders>
              <w:top w:val="single" w:sz="12" w:space="0" w:color="auto"/>
              <w:left w:val="single" w:sz="12" w:space="0" w:color="auto"/>
              <w:bottom w:val="single" w:sz="12" w:space="0" w:color="auto"/>
              <w:right w:val="single" w:sz="12" w:space="0" w:color="auto"/>
            </w:tcBorders>
          </w:tcPr>
          <w:p w:rsidR="005A1305" w:rsidRPr="005A1305" w:rsidRDefault="005A1305" w:rsidP="00A22563">
            <w:pPr>
              <w:rPr>
                <w:b/>
                <w:color w:val="FF0000"/>
                <w:sz w:val="28"/>
                <w:szCs w:val="28"/>
                <w:lang w:val="de-DE"/>
              </w:rPr>
            </w:pPr>
            <w:r>
              <w:rPr>
                <w:b/>
                <w:color w:val="FF0000"/>
                <w:sz w:val="28"/>
                <w:szCs w:val="28"/>
                <w:lang w:val="de-DE"/>
              </w:rPr>
              <w:t>Für Goniopora Korallen benöti</w:t>
            </w:r>
            <w:r w:rsidRPr="005A1305">
              <w:rPr>
                <w:b/>
                <w:color w:val="FF0000"/>
                <w:sz w:val="28"/>
                <w:szCs w:val="28"/>
                <w:lang w:val="de-DE"/>
              </w:rPr>
              <w:t>gen Sie noch einen essenziellen Mikronährstoff damit sie im Aqua wachsen können. Diesen Mikronährstoff liefert unser Produkt Goniopro XP. Goniopro Vertrieb ab Ende 2020 geplant</w:t>
            </w:r>
          </w:p>
        </w:tc>
      </w:tr>
    </w:tbl>
    <w:p w:rsidR="005A1305" w:rsidRPr="00A22563" w:rsidRDefault="005A1305" w:rsidP="00A22563">
      <w:pPr>
        <w:spacing w:after="0"/>
        <w:rPr>
          <w:sz w:val="28"/>
          <w:szCs w:val="28"/>
          <w:lang w:val="de-DE"/>
        </w:rPr>
      </w:pPr>
    </w:p>
    <w:p w:rsidR="00A22563" w:rsidRDefault="00A22563" w:rsidP="004A6810">
      <w:pPr>
        <w:spacing w:after="0"/>
        <w:rPr>
          <w:sz w:val="24"/>
          <w:szCs w:val="24"/>
          <w:lang w:val="de-DE"/>
        </w:rPr>
      </w:pPr>
    </w:p>
    <w:p w:rsidR="007256E8" w:rsidRPr="007256E8" w:rsidRDefault="007256E8" w:rsidP="007256E8">
      <w:pPr>
        <w:spacing w:after="0"/>
        <w:rPr>
          <w:sz w:val="28"/>
          <w:szCs w:val="28"/>
          <w:lang w:val="de-DE"/>
        </w:rPr>
      </w:pPr>
      <w:r w:rsidRPr="007256E8">
        <w:rPr>
          <w:rFonts w:asciiTheme="majorHAnsi" w:hAnsiTheme="majorHAnsi"/>
          <w:b/>
          <w:sz w:val="28"/>
          <w:szCs w:val="28"/>
          <w:lang w:val="de-DE"/>
        </w:rPr>
        <w:t>Beso</w:t>
      </w:r>
      <w:r w:rsidR="00A31F8C">
        <w:rPr>
          <w:rFonts w:asciiTheme="majorHAnsi" w:hAnsiTheme="majorHAnsi"/>
          <w:b/>
          <w:sz w:val="28"/>
          <w:szCs w:val="28"/>
          <w:lang w:val="de-DE"/>
        </w:rPr>
        <w:t xml:space="preserve">nderheiten des Systems </w:t>
      </w:r>
      <w:r w:rsidRPr="007256E8">
        <w:rPr>
          <w:rFonts w:asciiTheme="majorHAnsi" w:hAnsiTheme="majorHAnsi"/>
          <w:b/>
          <w:sz w:val="28"/>
          <w:szCs w:val="28"/>
          <w:lang w:val="de-DE"/>
        </w:rPr>
        <w:t>CHEMIE</w:t>
      </w:r>
    </w:p>
    <w:p w:rsidR="007256E8" w:rsidRDefault="007256E8" w:rsidP="007256E8">
      <w:pPr>
        <w:spacing w:after="0"/>
        <w:rPr>
          <w:sz w:val="28"/>
          <w:szCs w:val="28"/>
          <w:lang w:val="de-DE"/>
        </w:rPr>
      </w:pPr>
      <w:r w:rsidRPr="007256E8">
        <w:rPr>
          <w:sz w:val="28"/>
          <w:szCs w:val="28"/>
          <w:lang w:val="de-DE"/>
        </w:rPr>
        <w:t>Durch den CO</w:t>
      </w:r>
      <w:r w:rsidRPr="007256E8">
        <w:rPr>
          <w:sz w:val="28"/>
          <w:szCs w:val="28"/>
          <w:vertAlign w:val="subscript"/>
          <w:lang w:val="de-DE"/>
        </w:rPr>
        <w:t>2</w:t>
      </w:r>
      <w:r w:rsidRPr="007256E8">
        <w:rPr>
          <w:sz w:val="28"/>
          <w:szCs w:val="28"/>
          <w:lang w:val="de-DE"/>
        </w:rPr>
        <w:t xml:space="preserve"> Zusatz sinkt der pH </w:t>
      </w:r>
      <w:r w:rsidR="005A1305">
        <w:rPr>
          <w:sz w:val="28"/>
          <w:szCs w:val="28"/>
          <w:lang w:val="de-DE"/>
        </w:rPr>
        <w:t xml:space="preserve">Wert </w:t>
      </w:r>
      <w:r w:rsidRPr="007256E8">
        <w:rPr>
          <w:sz w:val="28"/>
          <w:szCs w:val="28"/>
          <w:lang w:val="de-DE"/>
        </w:rPr>
        <w:t xml:space="preserve">etwas. Dies </w:t>
      </w:r>
      <w:r w:rsidR="005A1305">
        <w:rPr>
          <w:sz w:val="28"/>
          <w:szCs w:val="28"/>
          <w:lang w:val="de-DE"/>
        </w:rPr>
        <w:t xml:space="preserve">ist </w:t>
      </w:r>
      <w:r w:rsidRPr="007256E8">
        <w:rPr>
          <w:sz w:val="28"/>
          <w:szCs w:val="28"/>
          <w:lang w:val="de-DE"/>
        </w:rPr>
        <w:t xml:space="preserve">für das Meerwasseraquarium </w:t>
      </w:r>
      <w:r w:rsidR="005A1305">
        <w:rPr>
          <w:sz w:val="28"/>
          <w:szCs w:val="28"/>
          <w:lang w:val="de-DE"/>
        </w:rPr>
        <w:t xml:space="preserve">eher </w:t>
      </w:r>
      <w:r w:rsidRPr="007256E8">
        <w:rPr>
          <w:sz w:val="28"/>
          <w:szCs w:val="28"/>
          <w:lang w:val="de-DE"/>
        </w:rPr>
        <w:t>von Vorteil, da so die Spurenelemente nicht so schnell ausfallen. Sie bleiben länger in Lösung und sind so länger für die Korallen verfügbar. Das</w:t>
      </w:r>
      <w:r w:rsidR="007E6CA6">
        <w:rPr>
          <w:sz w:val="28"/>
          <w:szCs w:val="28"/>
          <w:lang w:val="de-DE"/>
        </w:rPr>
        <w:t xml:space="preserve"> Wachstum der Korallen ist oft </w:t>
      </w:r>
      <w:r w:rsidR="0082525D">
        <w:rPr>
          <w:sz w:val="28"/>
          <w:szCs w:val="28"/>
          <w:lang w:val="de-DE"/>
        </w:rPr>
        <w:t>s</w:t>
      </w:r>
      <w:r w:rsidRPr="007256E8">
        <w:rPr>
          <w:sz w:val="28"/>
          <w:szCs w:val="28"/>
          <w:lang w:val="de-DE"/>
        </w:rPr>
        <w:t xml:space="preserve">ehr stark. </w:t>
      </w:r>
    </w:p>
    <w:p w:rsidR="00A22563" w:rsidRPr="00B978FE" w:rsidRDefault="00A22563" w:rsidP="004A6810">
      <w:pPr>
        <w:spacing w:after="0"/>
        <w:rPr>
          <w:sz w:val="28"/>
          <w:szCs w:val="28"/>
          <w:lang w:val="de-DE"/>
        </w:rPr>
      </w:pPr>
    </w:p>
    <w:p w:rsidR="007256E8" w:rsidRDefault="00A31F8C" w:rsidP="007256E8">
      <w:pPr>
        <w:spacing w:after="0"/>
        <w:rPr>
          <w:rFonts w:asciiTheme="majorHAnsi" w:hAnsiTheme="majorHAnsi"/>
          <w:b/>
          <w:sz w:val="28"/>
          <w:szCs w:val="28"/>
          <w:lang w:val="de-DE"/>
        </w:rPr>
      </w:pPr>
      <w:r>
        <w:rPr>
          <w:rFonts w:asciiTheme="majorHAnsi" w:hAnsiTheme="majorHAnsi"/>
          <w:b/>
          <w:sz w:val="28"/>
          <w:szCs w:val="28"/>
          <w:lang w:val="de-DE"/>
        </w:rPr>
        <w:t>Besonderheiten des SYSTEMES Biologie</w:t>
      </w:r>
    </w:p>
    <w:p w:rsidR="00C53666" w:rsidRPr="007256E8" w:rsidRDefault="007256E8" w:rsidP="007256E8">
      <w:pPr>
        <w:spacing w:after="0"/>
        <w:rPr>
          <w:rFonts w:asciiTheme="majorHAnsi" w:hAnsiTheme="majorHAnsi"/>
          <w:sz w:val="28"/>
          <w:szCs w:val="28"/>
          <w:lang w:val="de-DE"/>
        </w:rPr>
      </w:pPr>
      <w:r w:rsidRPr="007256E8">
        <w:rPr>
          <w:rFonts w:asciiTheme="majorHAnsi" w:hAnsiTheme="majorHAnsi"/>
          <w:sz w:val="28"/>
          <w:szCs w:val="28"/>
          <w:lang w:val="de-DE"/>
        </w:rPr>
        <w:t>Becken</w:t>
      </w:r>
      <w:r w:rsidR="00A31F8C">
        <w:rPr>
          <w:rFonts w:asciiTheme="majorHAnsi" w:hAnsiTheme="majorHAnsi"/>
          <w:sz w:val="28"/>
          <w:szCs w:val="28"/>
          <w:lang w:val="de-DE"/>
        </w:rPr>
        <w:t>,</w:t>
      </w:r>
      <w:r w:rsidRPr="007256E8">
        <w:rPr>
          <w:rFonts w:asciiTheme="majorHAnsi" w:hAnsiTheme="majorHAnsi"/>
          <w:sz w:val="28"/>
          <w:szCs w:val="28"/>
          <w:lang w:val="de-DE"/>
        </w:rPr>
        <w:t xml:space="preserve"> die mit dieser Methode betrieben werden zeigen einen guten Kalkalgenbewuchs. Die SPS sind farbig und haben ein schönes Polypenbild.</w:t>
      </w:r>
    </w:p>
    <w:p w:rsidR="00C53666" w:rsidRDefault="00C53666" w:rsidP="004A6810">
      <w:pPr>
        <w:spacing w:after="0"/>
        <w:rPr>
          <w:rFonts w:asciiTheme="majorHAnsi" w:hAnsiTheme="majorHAnsi"/>
          <w:b/>
          <w:sz w:val="28"/>
          <w:szCs w:val="28"/>
          <w:lang w:val="de-DE"/>
        </w:rPr>
      </w:pPr>
    </w:p>
    <w:p w:rsidR="007256E8" w:rsidRPr="007256E8" w:rsidRDefault="007256E8" w:rsidP="007256E8">
      <w:pPr>
        <w:spacing w:after="0"/>
        <w:rPr>
          <w:b/>
          <w:sz w:val="28"/>
          <w:szCs w:val="28"/>
          <w:lang w:val="de-DE"/>
        </w:rPr>
      </w:pPr>
      <w:r w:rsidRPr="007256E8">
        <w:rPr>
          <w:b/>
          <w:sz w:val="28"/>
          <w:szCs w:val="28"/>
          <w:lang w:val="de-DE"/>
        </w:rPr>
        <w:t>Beson</w:t>
      </w:r>
      <w:r w:rsidR="0082525D">
        <w:rPr>
          <w:b/>
          <w:sz w:val="28"/>
          <w:szCs w:val="28"/>
          <w:lang w:val="de-DE"/>
        </w:rPr>
        <w:t xml:space="preserve">derheiten </w:t>
      </w:r>
      <w:r w:rsidR="00A31F8C">
        <w:rPr>
          <w:b/>
          <w:sz w:val="28"/>
          <w:szCs w:val="28"/>
          <w:lang w:val="de-DE"/>
        </w:rPr>
        <w:t xml:space="preserve"> der Aquariumpflege</w:t>
      </w:r>
    </w:p>
    <w:p w:rsidR="007256E8" w:rsidRPr="007256E8" w:rsidRDefault="007256E8" w:rsidP="007256E8">
      <w:pPr>
        <w:spacing w:after="0"/>
        <w:rPr>
          <w:sz w:val="28"/>
          <w:szCs w:val="28"/>
          <w:lang w:val="de-DE"/>
        </w:rPr>
      </w:pPr>
      <w:r w:rsidRPr="007256E8">
        <w:rPr>
          <w:sz w:val="28"/>
          <w:szCs w:val="28"/>
          <w:lang w:val="de-DE"/>
        </w:rPr>
        <w:t xml:space="preserve">Der geringe Nährstoffbedarf zusammen mit der Versorgung von Spurenelementen macht </w:t>
      </w:r>
      <w:r w:rsidR="0082525D">
        <w:rPr>
          <w:sz w:val="28"/>
          <w:szCs w:val="28"/>
          <w:lang w:val="de-DE"/>
        </w:rPr>
        <w:t xml:space="preserve">einen </w:t>
      </w:r>
      <w:r w:rsidRPr="007256E8">
        <w:rPr>
          <w:sz w:val="28"/>
          <w:szCs w:val="28"/>
          <w:lang w:val="de-DE"/>
        </w:rPr>
        <w:t>Wasserwechsel überflüssig, Wir haben in unserem Showbecken in Gronau sch</w:t>
      </w:r>
      <w:r>
        <w:rPr>
          <w:sz w:val="28"/>
          <w:szCs w:val="28"/>
          <w:lang w:val="de-DE"/>
        </w:rPr>
        <w:t>on seit über 10 Jahren keinen Wasserwechsel</w:t>
      </w:r>
      <w:r w:rsidRPr="007256E8">
        <w:rPr>
          <w:sz w:val="28"/>
          <w:szCs w:val="28"/>
          <w:lang w:val="de-DE"/>
        </w:rPr>
        <w:t xml:space="preserve"> mehr durchgeführt und sehen auch keine Vorteile, die dies bringen würde.</w:t>
      </w:r>
    </w:p>
    <w:p w:rsidR="009D6A49" w:rsidRDefault="007256E8" w:rsidP="007256E8">
      <w:pPr>
        <w:spacing w:after="0"/>
        <w:rPr>
          <w:sz w:val="28"/>
          <w:szCs w:val="28"/>
          <w:lang w:val="de-DE"/>
        </w:rPr>
      </w:pPr>
      <w:r w:rsidRPr="007256E8">
        <w:rPr>
          <w:sz w:val="28"/>
          <w:szCs w:val="28"/>
          <w:lang w:val="de-DE"/>
        </w:rPr>
        <w:t>Der tägliche Zeitbedarf für die Pflege, auch eines großen Aquariums ist damit minimal.</w:t>
      </w:r>
    </w:p>
    <w:p w:rsidR="007256E8" w:rsidRDefault="007256E8" w:rsidP="004A6810">
      <w:pPr>
        <w:spacing w:after="0"/>
        <w:rPr>
          <w:sz w:val="28"/>
          <w:szCs w:val="28"/>
          <w:lang w:val="de-DE"/>
        </w:rPr>
      </w:pPr>
    </w:p>
    <w:p w:rsidR="003B1AD8" w:rsidRPr="00A31F8C" w:rsidRDefault="003B1AD8" w:rsidP="003B1AD8">
      <w:pPr>
        <w:spacing w:after="0"/>
        <w:rPr>
          <w:rFonts w:asciiTheme="majorHAnsi" w:hAnsiTheme="majorHAnsi"/>
          <w:b/>
          <w:sz w:val="28"/>
          <w:szCs w:val="28"/>
          <w:lang w:val="de-DE"/>
        </w:rPr>
      </w:pPr>
      <w:r w:rsidRPr="00A31F8C">
        <w:rPr>
          <w:rFonts w:asciiTheme="majorHAnsi" w:hAnsiTheme="majorHAnsi"/>
          <w:b/>
          <w:sz w:val="28"/>
          <w:szCs w:val="28"/>
          <w:lang w:val="de-DE"/>
        </w:rPr>
        <w:t>Unser Angebot</w:t>
      </w:r>
    </w:p>
    <w:p w:rsidR="003B1AD8" w:rsidRDefault="003B1AD8" w:rsidP="003B1AD8">
      <w:pPr>
        <w:spacing w:after="0"/>
        <w:rPr>
          <w:sz w:val="28"/>
          <w:szCs w:val="28"/>
          <w:lang w:val="de-DE"/>
        </w:rPr>
      </w:pPr>
      <w:r w:rsidRPr="003B1AD8">
        <w:rPr>
          <w:sz w:val="28"/>
          <w:szCs w:val="28"/>
          <w:lang w:val="de-DE"/>
        </w:rPr>
        <w:t>Neben den Spurenlösungen führen wir alle TUNZE Komponenten die hier beschrieben sind.</w:t>
      </w:r>
    </w:p>
    <w:p w:rsidR="00537B7D" w:rsidRPr="00537B7D" w:rsidRDefault="00537B7D" w:rsidP="003B1AD8">
      <w:pPr>
        <w:spacing w:after="0"/>
        <w:rPr>
          <w:b/>
          <w:sz w:val="28"/>
          <w:szCs w:val="28"/>
          <w:lang w:val="de-DE"/>
        </w:rPr>
      </w:pPr>
    </w:p>
    <w:tbl>
      <w:tblPr>
        <w:tblStyle w:val="Tabellenraster"/>
        <w:tblW w:w="0" w:type="auto"/>
        <w:tblLook w:val="04A0" w:firstRow="1" w:lastRow="0" w:firstColumn="1" w:lastColumn="0" w:noHBand="0" w:noVBand="1"/>
      </w:tblPr>
      <w:tblGrid>
        <w:gridCol w:w="9288"/>
      </w:tblGrid>
      <w:tr w:rsidR="00537B7D" w:rsidRPr="00CD5C4E" w:rsidTr="00537B7D">
        <w:tc>
          <w:tcPr>
            <w:tcW w:w="9288" w:type="dxa"/>
            <w:tcBorders>
              <w:top w:val="single" w:sz="12" w:space="0" w:color="auto"/>
              <w:left w:val="single" w:sz="12" w:space="0" w:color="auto"/>
              <w:bottom w:val="single" w:sz="12" w:space="0" w:color="auto"/>
              <w:right w:val="single" w:sz="12" w:space="0" w:color="auto"/>
            </w:tcBorders>
          </w:tcPr>
          <w:p w:rsidR="00537B7D" w:rsidRPr="00537B7D" w:rsidRDefault="00537B7D" w:rsidP="003B1AD8">
            <w:pPr>
              <w:rPr>
                <w:b/>
                <w:sz w:val="28"/>
                <w:szCs w:val="28"/>
                <w:lang w:val="de-DE"/>
              </w:rPr>
            </w:pPr>
            <w:r w:rsidRPr="00537B7D">
              <w:rPr>
                <w:b/>
                <w:sz w:val="28"/>
                <w:szCs w:val="28"/>
                <w:lang w:val="de-DE"/>
              </w:rPr>
              <w:t>Wenn Si</w:t>
            </w:r>
            <w:r w:rsidR="007E6CA6">
              <w:rPr>
                <w:b/>
                <w:sz w:val="28"/>
                <w:szCs w:val="28"/>
                <w:lang w:val="de-DE"/>
              </w:rPr>
              <w:t xml:space="preserve">e Ihr Aquarium auf die Methode </w:t>
            </w:r>
            <w:r w:rsidRPr="00537B7D">
              <w:rPr>
                <w:b/>
                <w:sz w:val="28"/>
                <w:szCs w:val="28"/>
                <w:lang w:val="de-DE"/>
              </w:rPr>
              <w:t>reef-concept umstellen wollen, stehen wir Ihnen gerne mit Rat und Tat auch vor Ort zur Verfügung.</w:t>
            </w:r>
          </w:p>
        </w:tc>
      </w:tr>
    </w:tbl>
    <w:p w:rsidR="00537B7D" w:rsidRPr="003B1AD8" w:rsidRDefault="00537B7D" w:rsidP="003B1AD8">
      <w:pPr>
        <w:spacing w:after="0"/>
        <w:rPr>
          <w:sz w:val="28"/>
          <w:szCs w:val="28"/>
          <w:lang w:val="de-DE"/>
        </w:rPr>
      </w:pPr>
    </w:p>
    <w:p w:rsidR="003B1AD8" w:rsidRDefault="003B1AD8" w:rsidP="003B1AD8">
      <w:pPr>
        <w:spacing w:after="0"/>
        <w:rPr>
          <w:sz w:val="28"/>
          <w:szCs w:val="28"/>
          <w:lang w:val="de-DE"/>
        </w:rPr>
      </w:pPr>
    </w:p>
    <w:p w:rsidR="00537B7D" w:rsidRDefault="00537B7D" w:rsidP="003B1AD8">
      <w:pPr>
        <w:spacing w:after="0"/>
        <w:rPr>
          <w:sz w:val="28"/>
          <w:szCs w:val="28"/>
          <w:lang w:val="de-DE"/>
        </w:rPr>
      </w:pPr>
    </w:p>
    <w:p w:rsidR="00537B7D" w:rsidRDefault="00537B7D" w:rsidP="003B1AD8">
      <w:pPr>
        <w:spacing w:after="0"/>
        <w:rPr>
          <w:sz w:val="28"/>
          <w:szCs w:val="28"/>
          <w:lang w:val="de-DE"/>
        </w:rPr>
      </w:pPr>
    </w:p>
    <w:p w:rsidR="00537B7D" w:rsidRPr="003B1AD8" w:rsidRDefault="00537B7D" w:rsidP="003B1AD8">
      <w:pPr>
        <w:spacing w:after="0"/>
        <w:rPr>
          <w:sz w:val="28"/>
          <w:szCs w:val="28"/>
          <w:lang w:val="de-DE"/>
        </w:rPr>
      </w:pPr>
    </w:p>
    <w:p w:rsidR="00E21DBB" w:rsidRPr="00CA641F" w:rsidRDefault="00537B7D" w:rsidP="003B1AD8">
      <w:pPr>
        <w:spacing w:after="0"/>
        <w:rPr>
          <w:rFonts w:asciiTheme="majorHAnsi" w:hAnsiTheme="majorHAnsi"/>
          <w:b/>
          <w:sz w:val="28"/>
          <w:szCs w:val="28"/>
          <w:lang w:val="de-DE"/>
        </w:rPr>
      </w:pPr>
      <w:r>
        <w:rPr>
          <w:rFonts w:asciiTheme="majorHAnsi" w:hAnsiTheme="majorHAnsi"/>
          <w:b/>
          <w:sz w:val="28"/>
          <w:szCs w:val="28"/>
          <w:lang w:val="de-DE"/>
        </w:rPr>
        <w:lastRenderedPageBreak/>
        <w:t xml:space="preserve">Für </w:t>
      </w:r>
      <w:r w:rsidR="007E6CA6">
        <w:rPr>
          <w:rFonts w:asciiTheme="majorHAnsi" w:hAnsiTheme="majorHAnsi"/>
          <w:b/>
          <w:sz w:val="28"/>
          <w:szCs w:val="28"/>
          <w:lang w:val="de-DE"/>
        </w:rPr>
        <w:t xml:space="preserve">Ihre </w:t>
      </w:r>
      <w:r>
        <w:rPr>
          <w:rFonts w:asciiTheme="majorHAnsi" w:hAnsiTheme="majorHAnsi"/>
          <w:b/>
          <w:sz w:val="28"/>
          <w:szCs w:val="28"/>
          <w:lang w:val="de-DE"/>
        </w:rPr>
        <w:t>Nachfragen und Anregungen</w:t>
      </w:r>
    </w:p>
    <w:p w:rsidR="003B1AD8" w:rsidRPr="00B978FE" w:rsidRDefault="003B1AD8" w:rsidP="004A6810">
      <w:pPr>
        <w:spacing w:after="0"/>
        <w:rPr>
          <w:sz w:val="28"/>
          <w:szCs w:val="28"/>
          <w:lang w:val="de-DE"/>
        </w:rPr>
      </w:pPr>
    </w:p>
    <w:p w:rsidR="007123B9" w:rsidRDefault="00017E75" w:rsidP="004A6810">
      <w:pPr>
        <w:spacing w:after="0"/>
        <w:rPr>
          <w:sz w:val="24"/>
          <w:szCs w:val="24"/>
          <w:lang w:val="de-DE"/>
        </w:rPr>
      </w:pPr>
      <w:r>
        <w:rPr>
          <w:sz w:val="24"/>
          <w:szCs w:val="24"/>
          <w:lang w:val="de-DE"/>
        </w:rPr>
        <w:t>Impressum</w:t>
      </w:r>
      <w:r w:rsidR="007123B9">
        <w:rPr>
          <w:sz w:val="24"/>
          <w:szCs w:val="24"/>
          <w:lang w:val="de-DE"/>
        </w:rPr>
        <w:t xml:space="preserve">: </w:t>
      </w:r>
      <w:r w:rsidR="007123B9">
        <w:rPr>
          <w:sz w:val="24"/>
          <w:szCs w:val="24"/>
          <w:lang w:val="de-DE"/>
        </w:rPr>
        <w:tab/>
        <w:t>MC marine-chemistry</w:t>
      </w:r>
      <w:r w:rsidR="00537B7D">
        <w:rPr>
          <w:sz w:val="24"/>
          <w:szCs w:val="24"/>
          <w:lang w:val="de-DE"/>
        </w:rPr>
        <w:t xml:space="preserve"> </w:t>
      </w:r>
      <w:r w:rsidR="007123B9">
        <w:rPr>
          <w:sz w:val="24"/>
          <w:szCs w:val="24"/>
          <w:lang w:val="de-DE"/>
        </w:rPr>
        <w:t>e</w:t>
      </w:r>
      <w:r w:rsidR="00537B7D">
        <w:rPr>
          <w:sz w:val="24"/>
          <w:szCs w:val="24"/>
          <w:lang w:val="de-DE"/>
        </w:rPr>
        <w:t>.K.</w:t>
      </w:r>
    </w:p>
    <w:p w:rsidR="007123B9" w:rsidRDefault="007123B9" w:rsidP="004A6810">
      <w:pPr>
        <w:spacing w:after="0"/>
        <w:rPr>
          <w:sz w:val="24"/>
          <w:szCs w:val="24"/>
          <w:lang w:val="de-DE"/>
        </w:rPr>
      </w:pPr>
      <w:r>
        <w:rPr>
          <w:sz w:val="24"/>
          <w:szCs w:val="24"/>
          <w:lang w:val="de-DE"/>
        </w:rPr>
        <w:tab/>
      </w:r>
      <w:r>
        <w:rPr>
          <w:sz w:val="24"/>
          <w:szCs w:val="24"/>
          <w:lang w:val="de-DE"/>
        </w:rPr>
        <w:tab/>
        <w:t>Dr. Andreas Pilz</w:t>
      </w:r>
    </w:p>
    <w:p w:rsidR="007123B9" w:rsidRDefault="007123B9" w:rsidP="004A6810">
      <w:pPr>
        <w:spacing w:after="0"/>
        <w:rPr>
          <w:sz w:val="24"/>
          <w:szCs w:val="24"/>
          <w:lang w:val="de-DE"/>
        </w:rPr>
      </w:pPr>
      <w:r>
        <w:rPr>
          <w:sz w:val="24"/>
          <w:szCs w:val="24"/>
          <w:lang w:val="de-DE"/>
        </w:rPr>
        <w:tab/>
      </w:r>
      <w:r>
        <w:rPr>
          <w:sz w:val="24"/>
          <w:szCs w:val="24"/>
          <w:lang w:val="de-DE"/>
        </w:rPr>
        <w:tab/>
        <w:t>Von-Steuben-Straße 55</w:t>
      </w:r>
    </w:p>
    <w:p w:rsidR="007123B9" w:rsidRPr="00017E75" w:rsidRDefault="007123B9" w:rsidP="004A6810">
      <w:pPr>
        <w:spacing w:after="0"/>
        <w:rPr>
          <w:sz w:val="24"/>
          <w:szCs w:val="24"/>
        </w:rPr>
      </w:pPr>
      <w:r>
        <w:rPr>
          <w:sz w:val="24"/>
          <w:szCs w:val="24"/>
          <w:lang w:val="de-DE"/>
        </w:rPr>
        <w:tab/>
      </w:r>
      <w:r>
        <w:rPr>
          <w:sz w:val="24"/>
          <w:szCs w:val="24"/>
          <w:lang w:val="de-DE"/>
        </w:rPr>
        <w:tab/>
      </w:r>
      <w:r w:rsidRPr="00017E75">
        <w:rPr>
          <w:sz w:val="24"/>
          <w:szCs w:val="24"/>
        </w:rPr>
        <w:t xml:space="preserve">48599 </w:t>
      </w:r>
      <w:r w:rsidRPr="00017E75">
        <w:rPr>
          <w:sz w:val="24"/>
          <w:szCs w:val="24"/>
        </w:rPr>
        <w:tab/>
        <w:t>Gronau/NRW</w:t>
      </w:r>
      <w:r w:rsidR="00537B7D">
        <w:rPr>
          <w:sz w:val="24"/>
          <w:szCs w:val="24"/>
        </w:rPr>
        <w:t>/</w:t>
      </w:r>
      <w:r w:rsidRPr="00017E75">
        <w:rPr>
          <w:sz w:val="24"/>
          <w:szCs w:val="24"/>
        </w:rPr>
        <w:tab/>
      </w:r>
      <w:r w:rsidRPr="00017E75">
        <w:rPr>
          <w:sz w:val="24"/>
          <w:szCs w:val="24"/>
        </w:rPr>
        <w:tab/>
        <w:t>Germany</w:t>
      </w:r>
    </w:p>
    <w:p w:rsidR="007123B9" w:rsidRPr="00017E75" w:rsidRDefault="007123B9" w:rsidP="004A6810">
      <w:pPr>
        <w:spacing w:after="0"/>
        <w:rPr>
          <w:sz w:val="24"/>
          <w:szCs w:val="24"/>
        </w:rPr>
      </w:pPr>
      <w:r w:rsidRPr="00017E75">
        <w:rPr>
          <w:sz w:val="24"/>
          <w:szCs w:val="24"/>
        </w:rPr>
        <w:tab/>
      </w:r>
      <w:r w:rsidRPr="00017E75">
        <w:rPr>
          <w:sz w:val="24"/>
          <w:szCs w:val="24"/>
        </w:rPr>
        <w:tab/>
        <w:t>Tel. 02562/718072</w:t>
      </w:r>
    </w:p>
    <w:p w:rsidR="00537B7D" w:rsidRDefault="007123B9" w:rsidP="00017E75">
      <w:pPr>
        <w:spacing w:after="0"/>
        <w:rPr>
          <w:sz w:val="24"/>
          <w:szCs w:val="24"/>
        </w:rPr>
      </w:pPr>
      <w:r w:rsidRPr="00017E75">
        <w:rPr>
          <w:sz w:val="24"/>
          <w:szCs w:val="24"/>
        </w:rPr>
        <w:tab/>
      </w:r>
      <w:r w:rsidRPr="00017E75">
        <w:rPr>
          <w:sz w:val="24"/>
          <w:szCs w:val="24"/>
        </w:rPr>
        <w:tab/>
      </w:r>
      <w:r w:rsidRPr="007123B9">
        <w:rPr>
          <w:sz w:val="24"/>
          <w:szCs w:val="24"/>
        </w:rPr>
        <w:t>Fax. 02562/718073</w:t>
      </w:r>
    </w:p>
    <w:p w:rsidR="007123B9" w:rsidRPr="007123B9" w:rsidRDefault="00017E75" w:rsidP="00537B7D">
      <w:pPr>
        <w:spacing w:after="0"/>
        <w:ind w:left="720" w:firstLine="720"/>
        <w:rPr>
          <w:sz w:val="24"/>
          <w:szCs w:val="24"/>
        </w:rPr>
      </w:pPr>
      <w:r>
        <w:rPr>
          <w:sz w:val="24"/>
          <w:szCs w:val="24"/>
        </w:rPr>
        <w:t xml:space="preserve"> </w:t>
      </w:r>
      <w:r w:rsidR="007123B9" w:rsidRPr="007123B9">
        <w:rPr>
          <w:sz w:val="24"/>
          <w:szCs w:val="24"/>
        </w:rPr>
        <w:t xml:space="preserve">eMail: </w:t>
      </w:r>
      <w:hyperlink r:id="rId10" w:history="1">
        <w:r w:rsidR="007123B9" w:rsidRPr="007123B9">
          <w:rPr>
            <w:rStyle w:val="Hyperlink"/>
            <w:sz w:val="24"/>
            <w:szCs w:val="24"/>
          </w:rPr>
          <w:t>andreas-pilz@t-online.de</w:t>
        </w:r>
      </w:hyperlink>
    </w:p>
    <w:p w:rsidR="004A6810" w:rsidRDefault="004A6810" w:rsidP="004A6810">
      <w:pPr>
        <w:spacing w:after="0"/>
        <w:rPr>
          <w:sz w:val="24"/>
          <w:szCs w:val="24"/>
        </w:rPr>
      </w:pPr>
    </w:p>
    <w:p w:rsidR="00CA10C3" w:rsidRDefault="00CA10C3" w:rsidP="004A6810">
      <w:pPr>
        <w:spacing w:after="0"/>
        <w:rPr>
          <w:sz w:val="24"/>
          <w:szCs w:val="24"/>
        </w:rPr>
      </w:pPr>
    </w:p>
    <w:p w:rsidR="00CA10C3" w:rsidRDefault="00CA10C3" w:rsidP="004A6810">
      <w:pPr>
        <w:spacing w:after="0"/>
        <w:rPr>
          <w:sz w:val="24"/>
          <w:szCs w:val="24"/>
        </w:rPr>
      </w:pPr>
    </w:p>
    <w:p w:rsidR="00CB7B9B" w:rsidRPr="003B1AD8" w:rsidRDefault="00537B7D" w:rsidP="004A6810">
      <w:pPr>
        <w:spacing w:after="0"/>
        <w:rPr>
          <w:rFonts w:asciiTheme="majorHAnsi" w:hAnsiTheme="majorHAnsi"/>
          <w:b/>
          <w:sz w:val="28"/>
          <w:szCs w:val="28"/>
          <w:lang w:val="de-DE"/>
        </w:rPr>
      </w:pPr>
      <w:r>
        <w:rPr>
          <w:rFonts w:asciiTheme="majorHAnsi" w:hAnsiTheme="majorHAnsi"/>
          <w:b/>
          <w:sz w:val="28"/>
          <w:szCs w:val="28"/>
          <w:lang w:val="de-DE"/>
        </w:rPr>
        <w:t>Ausblick</w:t>
      </w:r>
    </w:p>
    <w:p w:rsidR="00010CAB" w:rsidRDefault="00CB7B9B" w:rsidP="00010CAB">
      <w:pPr>
        <w:spacing w:after="0"/>
        <w:rPr>
          <w:rFonts w:asciiTheme="majorHAnsi" w:hAnsiTheme="majorHAnsi"/>
          <w:b/>
          <w:color w:val="00B0F0"/>
          <w:sz w:val="28"/>
          <w:szCs w:val="28"/>
          <w:lang w:val="de-DE"/>
        </w:rPr>
      </w:pPr>
      <w:r w:rsidRPr="00017E75">
        <w:rPr>
          <w:sz w:val="28"/>
          <w:szCs w:val="28"/>
          <w:lang w:val="de-DE"/>
        </w:rPr>
        <w:t>reef concept T</w:t>
      </w:r>
      <w:r w:rsidR="007B7716">
        <w:rPr>
          <w:sz w:val="28"/>
          <w:szCs w:val="28"/>
          <w:lang w:val="de-DE"/>
        </w:rPr>
        <w:t>eil II</w:t>
      </w:r>
      <w:r w:rsidR="00537B7D">
        <w:rPr>
          <w:sz w:val="28"/>
          <w:szCs w:val="28"/>
          <w:lang w:val="de-DE"/>
        </w:rPr>
        <w:t xml:space="preserve"> „Automatische Dosierung von Spurenelementen“ und Teil III</w:t>
      </w:r>
      <w:r w:rsidR="007B7716">
        <w:rPr>
          <w:sz w:val="28"/>
          <w:szCs w:val="28"/>
          <w:lang w:val="de-DE"/>
        </w:rPr>
        <w:t xml:space="preserve"> </w:t>
      </w:r>
      <w:r w:rsidR="00537B7D">
        <w:rPr>
          <w:sz w:val="28"/>
          <w:szCs w:val="28"/>
          <w:lang w:val="de-DE"/>
        </w:rPr>
        <w:t>„</w:t>
      </w:r>
      <w:r w:rsidR="007B7716">
        <w:rPr>
          <w:sz w:val="28"/>
          <w:szCs w:val="28"/>
          <w:lang w:val="de-DE"/>
        </w:rPr>
        <w:t>Einrichtung des Aquarium</w:t>
      </w:r>
      <w:r w:rsidRPr="00017E75">
        <w:rPr>
          <w:sz w:val="28"/>
          <w:szCs w:val="28"/>
          <w:lang w:val="de-DE"/>
        </w:rPr>
        <w:t>s</w:t>
      </w:r>
      <w:r w:rsidR="00537B7D">
        <w:rPr>
          <w:sz w:val="28"/>
          <w:szCs w:val="28"/>
          <w:lang w:val="de-DE"/>
        </w:rPr>
        <w:t>“</w:t>
      </w:r>
      <w:r w:rsidRPr="00017E75">
        <w:rPr>
          <w:sz w:val="28"/>
          <w:szCs w:val="28"/>
          <w:lang w:val="de-DE"/>
        </w:rPr>
        <w:t xml:space="preserve"> folg</w:t>
      </w:r>
      <w:r w:rsidR="00B6596E">
        <w:rPr>
          <w:sz w:val="28"/>
          <w:szCs w:val="28"/>
          <w:lang w:val="de-DE"/>
        </w:rPr>
        <w:t>en</w:t>
      </w:r>
      <w:r w:rsidRPr="00017E75">
        <w:rPr>
          <w:sz w:val="28"/>
          <w:szCs w:val="28"/>
          <w:lang w:val="de-DE"/>
        </w:rPr>
        <w:t>.</w:t>
      </w:r>
      <w:r w:rsidR="007E6CA6">
        <w:rPr>
          <w:sz w:val="28"/>
          <w:szCs w:val="28"/>
          <w:lang w:val="de-DE"/>
        </w:rPr>
        <w:t xml:space="preserve"> </w:t>
      </w:r>
      <w:r w:rsidR="003201B9">
        <w:rPr>
          <w:sz w:val="28"/>
          <w:szCs w:val="28"/>
          <w:lang w:val="de-DE"/>
        </w:rPr>
        <w:t>Auch hier gibt es einige Besonderheiten</w:t>
      </w:r>
      <w:r w:rsidR="00537B7D">
        <w:rPr>
          <w:sz w:val="28"/>
          <w:szCs w:val="28"/>
          <w:lang w:val="de-DE"/>
        </w:rPr>
        <w:t>,</w:t>
      </w:r>
      <w:r w:rsidR="003201B9">
        <w:rPr>
          <w:sz w:val="28"/>
          <w:szCs w:val="28"/>
          <w:lang w:val="de-DE"/>
        </w:rPr>
        <w:t xml:space="preserve"> die zum erfolgreichen Betrieb des Aqua</w:t>
      </w:r>
      <w:r w:rsidR="00537B7D">
        <w:rPr>
          <w:sz w:val="28"/>
          <w:szCs w:val="28"/>
          <w:lang w:val="de-DE"/>
        </w:rPr>
        <w:t>rium</w:t>
      </w:r>
      <w:r w:rsidR="003201B9">
        <w:rPr>
          <w:sz w:val="28"/>
          <w:szCs w:val="28"/>
          <w:lang w:val="de-DE"/>
        </w:rPr>
        <w:t xml:space="preserve">s nach der Methode </w:t>
      </w:r>
      <w:r w:rsidR="00537B7D">
        <w:rPr>
          <w:sz w:val="28"/>
          <w:szCs w:val="28"/>
          <w:lang w:val="de-DE"/>
        </w:rPr>
        <w:t>r</w:t>
      </w:r>
      <w:r w:rsidR="003201B9">
        <w:rPr>
          <w:sz w:val="28"/>
          <w:szCs w:val="28"/>
          <w:lang w:val="de-DE"/>
        </w:rPr>
        <w:t>eef</w:t>
      </w:r>
      <w:r w:rsidR="007E6CA6">
        <w:rPr>
          <w:sz w:val="28"/>
          <w:szCs w:val="28"/>
          <w:lang w:val="de-DE"/>
        </w:rPr>
        <w:t>-</w:t>
      </w:r>
      <w:r w:rsidR="00537B7D">
        <w:rPr>
          <w:sz w:val="28"/>
          <w:szCs w:val="28"/>
          <w:lang w:val="de-DE"/>
        </w:rPr>
        <w:t>c</w:t>
      </w:r>
      <w:r w:rsidR="00010CAB">
        <w:rPr>
          <w:sz w:val="28"/>
          <w:szCs w:val="28"/>
          <w:lang w:val="de-DE"/>
        </w:rPr>
        <w:t>onc</w:t>
      </w:r>
      <w:r w:rsidR="003201B9">
        <w:rPr>
          <w:sz w:val="28"/>
          <w:szCs w:val="28"/>
          <w:lang w:val="de-DE"/>
        </w:rPr>
        <w:t>ept beitragen.</w:t>
      </w:r>
      <w:r w:rsidR="00010CAB">
        <w:rPr>
          <w:rFonts w:asciiTheme="majorHAnsi" w:hAnsiTheme="majorHAnsi"/>
          <w:b/>
          <w:color w:val="00B0F0"/>
          <w:sz w:val="28"/>
          <w:szCs w:val="28"/>
          <w:lang w:val="de-DE"/>
        </w:rPr>
        <w:t xml:space="preserve"> </w:t>
      </w:r>
    </w:p>
    <w:p w:rsidR="007B7716" w:rsidRDefault="001E43F8" w:rsidP="004A6810">
      <w:pPr>
        <w:spacing w:after="0"/>
        <w:rPr>
          <w:sz w:val="28"/>
          <w:szCs w:val="28"/>
          <w:lang w:val="de-DE"/>
        </w:rPr>
      </w:pPr>
      <w:r>
        <w:rPr>
          <w:sz w:val="28"/>
          <w:szCs w:val="28"/>
          <w:lang w:val="de-DE"/>
        </w:rPr>
        <w:t>Also freut Euch schon mal darauf.</w:t>
      </w:r>
    </w:p>
    <w:p w:rsidR="00CA641F" w:rsidRDefault="00CA641F" w:rsidP="004A6810">
      <w:pPr>
        <w:spacing w:after="0"/>
        <w:rPr>
          <w:sz w:val="28"/>
          <w:szCs w:val="28"/>
          <w:lang w:val="de-DE"/>
        </w:rPr>
      </w:pPr>
    </w:p>
    <w:p w:rsidR="00CA641F" w:rsidRDefault="00CA641F" w:rsidP="00CA641F">
      <w:pPr>
        <w:spacing w:after="0"/>
        <w:ind w:firstLine="720"/>
        <w:rPr>
          <w:sz w:val="28"/>
          <w:szCs w:val="28"/>
          <w:lang w:val="de-DE"/>
        </w:rPr>
      </w:pPr>
    </w:p>
    <w:p w:rsidR="00CA641F" w:rsidRDefault="00CA641F" w:rsidP="00CA641F">
      <w:pPr>
        <w:spacing w:after="0"/>
        <w:ind w:firstLine="720"/>
        <w:rPr>
          <w:sz w:val="28"/>
          <w:szCs w:val="28"/>
          <w:lang w:val="de-DE"/>
        </w:rPr>
      </w:pPr>
    </w:p>
    <w:p w:rsidR="00CA641F" w:rsidRPr="005C6078" w:rsidRDefault="00CA641F" w:rsidP="00CA641F">
      <w:pPr>
        <w:spacing w:after="0"/>
        <w:jc w:val="center"/>
        <w:rPr>
          <w:rFonts w:asciiTheme="majorHAnsi" w:hAnsiTheme="majorHAnsi"/>
          <w:b/>
          <w:color w:val="548DD4" w:themeColor="text2" w:themeTint="99"/>
          <w:sz w:val="36"/>
          <w:szCs w:val="36"/>
        </w:rPr>
      </w:pPr>
      <w:r w:rsidRPr="005C6078">
        <w:rPr>
          <w:rFonts w:asciiTheme="majorHAnsi" w:hAnsiTheme="majorHAnsi"/>
          <w:b/>
          <w:color w:val="548DD4" w:themeColor="text2" w:themeTint="99"/>
          <w:sz w:val="36"/>
          <w:szCs w:val="36"/>
        </w:rPr>
        <w:t>Happy Reefing</w:t>
      </w:r>
    </w:p>
    <w:p w:rsidR="00CA641F" w:rsidRPr="005C6078" w:rsidRDefault="00CA641F" w:rsidP="00CA641F">
      <w:pPr>
        <w:spacing w:after="0"/>
        <w:jc w:val="center"/>
        <w:rPr>
          <w:b/>
          <w:color w:val="548DD4" w:themeColor="text2" w:themeTint="99"/>
          <w:sz w:val="36"/>
          <w:szCs w:val="36"/>
        </w:rPr>
      </w:pPr>
    </w:p>
    <w:p w:rsidR="00CA641F" w:rsidRPr="005C6078" w:rsidRDefault="00CA641F" w:rsidP="00CA641F">
      <w:pPr>
        <w:spacing w:after="0"/>
        <w:jc w:val="center"/>
        <w:rPr>
          <w:b/>
          <w:color w:val="548DD4" w:themeColor="text2" w:themeTint="99"/>
          <w:sz w:val="36"/>
          <w:szCs w:val="36"/>
        </w:rPr>
      </w:pPr>
      <w:r w:rsidRPr="005C6078">
        <w:rPr>
          <w:b/>
          <w:color w:val="548DD4" w:themeColor="text2" w:themeTint="99"/>
          <w:sz w:val="36"/>
          <w:szCs w:val="36"/>
        </w:rPr>
        <w:t>Ihr</w:t>
      </w:r>
    </w:p>
    <w:p w:rsidR="00CA641F" w:rsidRPr="005C6078" w:rsidRDefault="00CA641F" w:rsidP="00CA641F">
      <w:pPr>
        <w:spacing w:after="0"/>
        <w:jc w:val="center"/>
        <w:rPr>
          <w:b/>
          <w:color w:val="548DD4" w:themeColor="text2" w:themeTint="99"/>
          <w:sz w:val="36"/>
          <w:szCs w:val="36"/>
        </w:rPr>
      </w:pPr>
    </w:p>
    <w:p w:rsidR="00CA641F" w:rsidRPr="005C6078" w:rsidRDefault="00CA641F" w:rsidP="00CA641F">
      <w:pPr>
        <w:spacing w:after="0"/>
        <w:jc w:val="center"/>
        <w:rPr>
          <w:b/>
          <w:color w:val="548DD4" w:themeColor="text2" w:themeTint="99"/>
          <w:sz w:val="36"/>
          <w:szCs w:val="36"/>
        </w:rPr>
      </w:pPr>
      <w:r w:rsidRPr="005C6078">
        <w:rPr>
          <w:b/>
          <w:color w:val="548DD4" w:themeColor="text2" w:themeTint="99"/>
          <w:sz w:val="36"/>
          <w:szCs w:val="36"/>
        </w:rPr>
        <w:t>Dr. Andreas PILZ</w:t>
      </w:r>
    </w:p>
    <w:sectPr w:rsidR="00CA641F" w:rsidRPr="005C60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744" w:rsidRDefault="00AF0744" w:rsidP="007123B9">
      <w:pPr>
        <w:spacing w:after="0" w:line="240" w:lineRule="auto"/>
      </w:pPr>
      <w:r>
        <w:separator/>
      </w:r>
    </w:p>
  </w:endnote>
  <w:endnote w:type="continuationSeparator" w:id="0">
    <w:p w:rsidR="00AF0744" w:rsidRDefault="00AF0744" w:rsidP="0071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744" w:rsidRDefault="00AF0744" w:rsidP="007123B9">
      <w:pPr>
        <w:spacing w:after="0" w:line="240" w:lineRule="auto"/>
      </w:pPr>
      <w:r>
        <w:separator/>
      </w:r>
    </w:p>
  </w:footnote>
  <w:footnote w:type="continuationSeparator" w:id="0">
    <w:p w:rsidR="00AF0744" w:rsidRDefault="00AF0744" w:rsidP="00712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012D"/>
    <w:multiLevelType w:val="hybridMultilevel"/>
    <w:tmpl w:val="27C64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C0CA4"/>
    <w:multiLevelType w:val="hybridMultilevel"/>
    <w:tmpl w:val="B4D28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41"/>
    <w:rsid w:val="00010CAB"/>
    <w:rsid w:val="00010EE8"/>
    <w:rsid w:val="00017E75"/>
    <w:rsid w:val="00036657"/>
    <w:rsid w:val="00047CFF"/>
    <w:rsid w:val="00050BFA"/>
    <w:rsid w:val="00053962"/>
    <w:rsid w:val="00057A9B"/>
    <w:rsid w:val="000956F9"/>
    <w:rsid w:val="000D5D84"/>
    <w:rsid w:val="000E5A5A"/>
    <w:rsid w:val="000F5A74"/>
    <w:rsid w:val="001675C2"/>
    <w:rsid w:val="001A0417"/>
    <w:rsid w:val="001E43F8"/>
    <w:rsid w:val="001E4A83"/>
    <w:rsid w:val="002042D4"/>
    <w:rsid w:val="00224F22"/>
    <w:rsid w:val="00227D7D"/>
    <w:rsid w:val="0023235A"/>
    <w:rsid w:val="00267AE8"/>
    <w:rsid w:val="002772C7"/>
    <w:rsid w:val="002778AB"/>
    <w:rsid w:val="002C2F68"/>
    <w:rsid w:val="002F646C"/>
    <w:rsid w:val="00306A61"/>
    <w:rsid w:val="003201B9"/>
    <w:rsid w:val="003204AE"/>
    <w:rsid w:val="003277D3"/>
    <w:rsid w:val="00335278"/>
    <w:rsid w:val="00342F26"/>
    <w:rsid w:val="003737F0"/>
    <w:rsid w:val="00375E07"/>
    <w:rsid w:val="003866E1"/>
    <w:rsid w:val="003B1AD8"/>
    <w:rsid w:val="003C17A5"/>
    <w:rsid w:val="003C5A11"/>
    <w:rsid w:val="003D4BE1"/>
    <w:rsid w:val="003F415C"/>
    <w:rsid w:val="003F415E"/>
    <w:rsid w:val="00405E71"/>
    <w:rsid w:val="00413878"/>
    <w:rsid w:val="00422C44"/>
    <w:rsid w:val="004A6810"/>
    <w:rsid w:val="00523117"/>
    <w:rsid w:val="00537B7D"/>
    <w:rsid w:val="00561BB9"/>
    <w:rsid w:val="005A1305"/>
    <w:rsid w:val="005A1632"/>
    <w:rsid w:val="005C6078"/>
    <w:rsid w:val="00602006"/>
    <w:rsid w:val="00613D7D"/>
    <w:rsid w:val="00635B30"/>
    <w:rsid w:val="00640C95"/>
    <w:rsid w:val="0066058D"/>
    <w:rsid w:val="006B56C7"/>
    <w:rsid w:val="007123B9"/>
    <w:rsid w:val="007240A4"/>
    <w:rsid w:val="007256E8"/>
    <w:rsid w:val="007A7526"/>
    <w:rsid w:val="007B7716"/>
    <w:rsid w:val="007D4C08"/>
    <w:rsid w:val="007E6CA6"/>
    <w:rsid w:val="0080437A"/>
    <w:rsid w:val="0082525D"/>
    <w:rsid w:val="00834D53"/>
    <w:rsid w:val="00863096"/>
    <w:rsid w:val="00913275"/>
    <w:rsid w:val="009266B7"/>
    <w:rsid w:val="00940E2C"/>
    <w:rsid w:val="00952319"/>
    <w:rsid w:val="00981B9C"/>
    <w:rsid w:val="009B735B"/>
    <w:rsid w:val="009C708A"/>
    <w:rsid w:val="009C7370"/>
    <w:rsid w:val="009C7EBF"/>
    <w:rsid w:val="009D6A49"/>
    <w:rsid w:val="00A131C1"/>
    <w:rsid w:val="00A14313"/>
    <w:rsid w:val="00A16186"/>
    <w:rsid w:val="00A16DC0"/>
    <w:rsid w:val="00A22563"/>
    <w:rsid w:val="00A31F8C"/>
    <w:rsid w:val="00A36C05"/>
    <w:rsid w:val="00AA10D0"/>
    <w:rsid w:val="00AF0744"/>
    <w:rsid w:val="00AF5662"/>
    <w:rsid w:val="00B07A7C"/>
    <w:rsid w:val="00B16227"/>
    <w:rsid w:val="00B6596E"/>
    <w:rsid w:val="00B74100"/>
    <w:rsid w:val="00B978FE"/>
    <w:rsid w:val="00BB0377"/>
    <w:rsid w:val="00BD494B"/>
    <w:rsid w:val="00BF159E"/>
    <w:rsid w:val="00C132B2"/>
    <w:rsid w:val="00C15D2F"/>
    <w:rsid w:val="00C164BF"/>
    <w:rsid w:val="00C53666"/>
    <w:rsid w:val="00C71810"/>
    <w:rsid w:val="00C86027"/>
    <w:rsid w:val="00C87F9E"/>
    <w:rsid w:val="00C95343"/>
    <w:rsid w:val="00CA10C3"/>
    <w:rsid w:val="00CA641F"/>
    <w:rsid w:val="00CB7B9B"/>
    <w:rsid w:val="00CC4865"/>
    <w:rsid w:val="00CD5C4E"/>
    <w:rsid w:val="00CE3E3E"/>
    <w:rsid w:val="00D557D7"/>
    <w:rsid w:val="00D76405"/>
    <w:rsid w:val="00D87FAD"/>
    <w:rsid w:val="00DB4A84"/>
    <w:rsid w:val="00DD794B"/>
    <w:rsid w:val="00DE0205"/>
    <w:rsid w:val="00DE25EF"/>
    <w:rsid w:val="00DE5869"/>
    <w:rsid w:val="00E11F0F"/>
    <w:rsid w:val="00E21DBB"/>
    <w:rsid w:val="00E35CCF"/>
    <w:rsid w:val="00E56B04"/>
    <w:rsid w:val="00E75041"/>
    <w:rsid w:val="00E77C8D"/>
    <w:rsid w:val="00E81B8B"/>
    <w:rsid w:val="00F03830"/>
    <w:rsid w:val="00F17932"/>
    <w:rsid w:val="00FA4787"/>
    <w:rsid w:val="00FC34ED"/>
    <w:rsid w:val="00FD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28AE9-266A-447B-881C-FA504233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17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17E7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17E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23B9"/>
    <w:rPr>
      <w:color w:val="0000FF" w:themeColor="hyperlink"/>
      <w:u w:val="single"/>
    </w:rPr>
  </w:style>
  <w:style w:type="paragraph" w:styleId="Sprechblasentext">
    <w:name w:val="Balloon Text"/>
    <w:basedOn w:val="Standard"/>
    <w:link w:val="SprechblasentextZchn"/>
    <w:uiPriority w:val="99"/>
    <w:semiHidden/>
    <w:unhideWhenUsed/>
    <w:rsid w:val="007123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3B9"/>
    <w:rPr>
      <w:rFonts w:ascii="Tahoma" w:hAnsi="Tahoma" w:cs="Tahoma"/>
      <w:sz w:val="16"/>
      <w:szCs w:val="16"/>
    </w:rPr>
  </w:style>
  <w:style w:type="paragraph" w:styleId="Kopfzeile">
    <w:name w:val="header"/>
    <w:basedOn w:val="Standard"/>
    <w:link w:val="KopfzeileZchn"/>
    <w:uiPriority w:val="99"/>
    <w:unhideWhenUsed/>
    <w:rsid w:val="007123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3B9"/>
  </w:style>
  <w:style w:type="paragraph" w:styleId="Fuzeile">
    <w:name w:val="footer"/>
    <w:basedOn w:val="Standard"/>
    <w:link w:val="FuzeileZchn"/>
    <w:uiPriority w:val="99"/>
    <w:unhideWhenUsed/>
    <w:rsid w:val="007123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3B9"/>
  </w:style>
  <w:style w:type="table" w:styleId="Tabellenraster">
    <w:name w:val="Table Grid"/>
    <w:basedOn w:val="NormaleTabelle"/>
    <w:uiPriority w:val="59"/>
    <w:rsid w:val="00C1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17E7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17E7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17E75"/>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2042D4"/>
    <w:pPr>
      <w:ind w:left="720"/>
      <w:contextualSpacing/>
    </w:pPr>
  </w:style>
  <w:style w:type="character" w:customStyle="1" w:styleId="apple-converted-space">
    <w:name w:val="apple-converted-space"/>
    <w:basedOn w:val="Absatz-Standardschriftart"/>
    <w:rsid w:val="0037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as-pilz@t-online.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6826-1B78-436F-88D1-842CFE2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AB8D197F.dotm</Template>
  <TotalTime>0</TotalTime>
  <Pages>6</Pages>
  <Words>1254</Words>
  <Characters>7905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Pilz</dc:creator>
  <cp:lastModifiedBy>Naguieva, Michelle</cp:lastModifiedBy>
  <cp:revision>2</cp:revision>
  <cp:lastPrinted>2019-01-04T09:41:00Z</cp:lastPrinted>
  <dcterms:created xsi:type="dcterms:W3CDTF">2019-01-09T10:00:00Z</dcterms:created>
  <dcterms:modified xsi:type="dcterms:W3CDTF">2019-01-09T10:00:00Z</dcterms:modified>
</cp:coreProperties>
</file>